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895454" w14:textId="14B1C750" w:rsidR="00047368" w:rsidRPr="000462E5" w:rsidRDefault="00EC7E27" w:rsidP="000462E5">
      <w:pPr>
        <w:pStyle w:val="1"/>
        <w:ind w:firstLineChars="200" w:firstLine="883"/>
        <w:jc w:val="center"/>
        <w:rPr>
          <w:rFonts w:ascii="宋体" w:eastAsia="宋体" w:hAnsi="宋体"/>
        </w:rPr>
      </w:pPr>
      <w:r>
        <w:rPr>
          <w:rFonts w:ascii="宋体" w:eastAsia="宋体" w:hAnsi="宋体" w:hint="eastAsia"/>
        </w:rPr>
        <w:t>信息安全维护服务参数</w:t>
      </w:r>
    </w:p>
    <w:p w14:paraId="30B4CDB6" w14:textId="77777777" w:rsidR="00BE01D1" w:rsidRPr="001172E8" w:rsidRDefault="00BE01D1" w:rsidP="00047368">
      <w:pPr>
        <w:rPr>
          <w:rFonts w:ascii="宋体" w:eastAsia="宋体" w:hAnsi="宋体"/>
          <w:sz w:val="24"/>
          <w:szCs w:val="24"/>
        </w:rPr>
      </w:pPr>
      <w:bookmarkStart w:id="0" w:name="_GoBack"/>
      <w:bookmarkEnd w:id="0"/>
    </w:p>
    <w:p w14:paraId="234495F6" w14:textId="77777777" w:rsidR="00BE01D1" w:rsidRDefault="00BE01D1" w:rsidP="00047368">
      <w:pPr>
        <w:rPr>
          <w:rFonts w:ascii="宋体" w:eastAsia="宋体" w:hAnsi="宋体"/>
          <w:sz w:val="24"/>
          <w:szCs w:val="24"/>
        </w:rPr>
      </w:pPr>
    </w:p>
    <w:p w14:paraId="14C2ED59" w14:textId="52119045" w:rsidR="001508AE" w:rsidRDefault="001508AE" w:rsidP="00047368">
      <w:pPr>
        <w:rPr>
          <w:rFonts w:ascii="宋体" w:eastAsia="宋体" w:hAnsi="宋体"/>
          <w:sz w:val="24"/>
          <w:szCs w:val="24"/>
        </w:rPr>
      </w:pPr>
      <w:r>
        <w:rPr>
          <w:rFonts w:ascii="宋体" w:eastAsia="宋体" w:hAnsi="宋体" w:hint="eastAsia"/>
          <w:sz w:val="24"/>
          <w:szCs w:val="24"/>
        </w:rPr>
        <w:t>详细服务内容如下：</w:t>
      </w:r>
    </w:p>
    <w:tbl>
      <w:tblPr>
        <w:tblW w:w="8728" w:type="dxa"/>
        <w:tblLook w:val="04A0" w:firstRow="1" w:lastRow="0" w:firstColumn="1" w:lastColumn="0" w:noHBand="0" w:noVBand="1"/>
      </w:tblPr>
      <w:tblGrid>
        <w:gridCol w:w="740"/>
        <w:gridCol w:w="1347"/>
        <w:gridCol w:w="6641"/>
      </w:tblGrid>
      <w:tr w:rsidR="00DA1DFE" w:rsidRPr="00DA1DFE" w14:paraId="15DDA595" w14:textId="77777777" w:rsidTr="00DA1DFE">
        <w:trPr>
          <w:trHeight w:val="438"/>
        </w:trPr>
        <w:tc>
          <w:tcPr>
            <w:tcW w:w="7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DB658B9" w14:textId="77777777" w:rsidR="00DA1DFE" w:rsidRPr="00DA1DFE" w:rsidRDefault="00DA1DFE" w:rsidP="00DA1DFE">
            <w:pPr>
              <w:widowControl/>
              <w:jc w:val="center"/>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序号</w:t>
            </w:r>
          </w:p>
        </w:tc>
        <w:tc>
          <w:tcPr>
            <w:tcW w:w="1347" w:type="dxa"/>
            <w:tcBorders>
              <w:top w:val="single" w:sz="8" w:space="0" w:color="auto"/>
              <w:left w:val="nil"/>
              <w:bottom w:val="single" w:sz="8" w:space="0" w:color="auto"/>
              <w:right w:val="single" w:sz="8" w:space="0" w:color="auto"/>
            </w:tcBorders>
            <w:shd w:val="clear" w:color="auto" w:fill="auto"/>
            <w:noWrap/>
            <w:vAlign w:val="center"/>
            <w:hideMark/>
          </w:tcPr>
          <w:p w14:paraId="47768D98" w14:textId="77777777" w:rsidR="00DA1DFE" w:rsidRPr="00DA1DFE" w:rsidRDefault="00DA1DFE" w:rsidP="00DA1DFE">
            <w:pPr>
              <w:widowControl/>
              <w:jc w:val="center"/>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服务项目</w:t>
            </w:r>
          </w:p>
        </w:tc>
        <w:tc>
          <w:tcPr>
            <w:tcW w:w="6641" w:type="dxa"/>
            <w:tcBorders>
              <w:top w:val="single" w:sz="8" w:space="0" w:color="auto"/>
              <w:left w:val="nil"/>
              <w:bottom w:val="single" w:sz="8" w:space="0" w:color="auto"/>
              <w:right w:val="single" w:sz="8" w:space="0" w:color="auto"/>
            </w:tcBorders>
            <w:shd w:val="clear" w:color="auto" w:fill="auto"/>
            <w:noWrap/>
            <w:vAlign w:val="center"/>
            <w:hideMark/>
          </w:tcPr>
          <w:p w14:paraId="2A22D8A3" w14:textId="77777777" w:rsidR="00DA1DFE" w:rsidRPr="00DA1DFE" w:rsidRDefault="00DA1DFE" w:rsidP="00DA1DFE">
            <w:pPr>
              <w:widowControl/>
              <w:jc w:val="center"/>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服务明细</w:t>
            </w:r>
          </w:p>
        </w:tc>
      </w:tr>
      <w:tr w:rsidR="00DA1DFE" w:rsidRPr="00DA1DFE" w14:paraId="1D60C18B" w14:textId="77777777" w:rsidTr="00DA1DFE">
        <w:trPr>
          <w:trHeight w:val="3901"/>
        </w:trPr>
        <w:tc>
          <w:tcPr>
            <w:tcW w:w="740" w:type="dxa"/>
            <w:tcBorders>
              <w:top w:val="nil"/>
              <w:left w:val="single" w:sz="8" w:space="0" w:color="auto"/>
              <w:bottom w:val="single" w:sz="8" w:space="0" w:color="auto"/>
              <w:right w:val="single" w:sz="8" w:space="0" w:color="auto"/>
            </w:tcBorders>
            <w:shd w:val="clear" w:color="auto" w:fill="auto"/>
            <w:noWrap/>
            <w:vAlign w:val="center"/>
            <w:hideMark/>
          </w:tcPr>
          <w:p w14:paraId="7325F9BA" w14:textId="77777777" w:rsidR="00DA1DFE" w:rsidRPr="00DA1DFE" w:rsidRDefault="00DA1DFE" w:rsidP="00DA1DFE">
            <w:pPr>
              <w:widowControl/>
              <w:jc w:val="center"/>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1</w:t>
            </w:r>
          </w:p>
        </w:tc>
        <w:tc>
          <w:tcPr>
            <w:tcW w:w="1347" w:type="dxa"/>
            <w:tcBorders>
              <w:top w:val="nil"/>
              <w:left w:val="nil"/>
              <w:bottom w:val="single" w:sz="8" w:space="0" w:color="auto"/>
              <w:right w:val="single" w:sz="8" w:space="0" w:color="auto"/>
            </w:tcBorders>
            <w:shd w:val="clear" w:color="auto" w:fill="auto"/>
            <w:noWrap/>
            <w:vAlign w:val="center"/>
            <w:hideMark/>
          </w:tcPr>
          <w:p w14:paraId="12EA420B" w14:textId="77777777" w:rsidR="00DA1DFE" w:rsidRPr="00DA1DFE" w:rsidRDefault="00DA1DFE" w:rsidP="00DA1DFE">
            <w:pPr>
              <w:widowControl/>
              <w:jc w:val="center"/>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机房运维服务</w:t>
            </w:r>
          </w:p>
        </w:tc>
        <w:tc>
          <w:tcPr>
            <w:tcW w:w="6641" w:type="dxa"/>
            <w:tcBorders>
              <w:top w:val="nil"/>
              <w:left w:val="nil"/>
              <w:bottom w:val="single" w:sz="8" w:space="0" w:color="auto"/>
              <w:right w:val="single" w:sz="8" w:space="0" w:color="auto"/>
            </w:tcBorders>
            <w:shd w:val="clear" w:color="auto" w:fill="auto"/>
            <w:vAlign w:val="bottom"/>
            <w:hideMark/>
          </w:tcPr>
          <w:p w14:paraId="01ADDDF1" w14:textId="7E0EF53B" w:rsidR="00DA1DFE" w:rsidRDefault="00DA1DFE" w:rsidP="00DA1DFE">
            <w:pPr>
              <w:widowControl/>
              <w:jc w:val="left"/>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1、定期针对机房紧密空调、门禁监控、</w:t>
            </w:r>
            <w:proofErr w:type="gramStart"/>
            <w:r w:rsidRPr="00DA1DFE">
              <w:rPr>
                <w:rFonts w:ascii="宋体" w:eastAsia="宋体" w:hAnsi="宋体" w:cs="宋体" w:hint="eastAsia"/>
                <w:color w:val="000000"/>
                <w:kern w:val="0"/>
                <w:sz w:val="24"/>
                <w:szCs w:val="24"/>
                <w14:ligatures w14:val="none"/>
              </w:rPr>
              <w:t>七氟丙烷</w:t>
            </w:r>
            <w:proofErr w:type="gramEnd"/>
            <w:r w:rsidRPr="00DA1DFE">
              <w:rPr>
                <w:rFonts w:ascii="宋体" w:eastAsia="宋体" w:hAnsi="宋体" w:cs="宋体" w:hint="eastAsia"/>
                <w:color w:val="000000"/>
                <w:kern w:val="0"/>
                <w:sz w:val="24"/>
                <w:szCs w:val="24"/>
                <w14:ligatures w14:val="none"/>
              </w:rPr>
              <w:t>灭火</w:t>
            </w:r>
            <w:proofErr w:type="gramStart"/>
            <w:r w:rsidRPr="00DA1DFE">
              <w:rPr>
                <w:rFonts w:ascii="宋体" w:eastAsia="宋体" w:hAnsi="宋体" w:cs="宋体" w:hint="eastAsia"/>
                <w:color w:val="000000"/>
                <w:kern w:val="0"/>
                <w:sz w:val="24"/>
                <w:szCs w:val="24"/>
                <w14:ligatures w14:val="none"/>
              </w:rPr>
              <w:t>柜进行</w:t>
            </w:r>
            <w:proofErr w:type="gramEnd"/>
            <w:r w:rsidRPr="00DA1DFE">
              <w:rPr>
                <w:rFonts w:ascii="宋体" w:eastAsia="宋体" w:hAnsi="宋体" w:cs="宋体" w:hint="eastAsia"/>
                <w:color w:val="000000"/>
                <w:kern w:val="0"/>
                <w:sz w:val="24"/>
                <w:szCs w:val="24"/>
                <w14:ligatures w14:val="none"/>
              </w:rPr>
              <w:t>巡检，以确保设备正常运行；</w:t>
            </w:r>
            <w:r w:rsidRPr="00DA1DFE">
              <w:rPr>
                <w:rFonts w:ascii="宋体" w:eastAsia="宋体" w:hAnsi="宋体" w:cs="宋体" w:hint="eastAsia"/>
                <w:color w:val="000000"/>
                <w:kern w:val="0"/>
                <w:sz w:val="24"/>
                <w:szCs w:val="24"/>
                <w14:ligatures w14:val="none"/>
              </w:rPr>
              <w:br/>
              <w:t>2、物理状况巡检:设备机体、外观、及风扇、状态指示灯、电源、网络端口等；</w:t>
            </w:r>
            <w:r w:rsidRPr="00DA1DFE">
              <w:rPr>
                <w:rFonts w:ascii="宋体" w:eastAsia="宋体" w:hAnsi="宋体" w:cs="宋体" w:hint="eastAsia"/>
                <w:color w:val="000000"/>
                <w:kern w:val="0"/>
                <w:sz w:val="24"/>
                <w:szCs w:val="24"/>
                <w14:ligatures w14:val="none"/>
              </w:rPr>
              <w:br/>
              <w:t>3、硬件部分巡检:</w:t>
            </w:r>
            <w:r w:rsidRPr="00DA1DFE">
              <w:rPr>
                <w:rFonts w:ascii="宋体" w:eastAsia="宋体" w:hAnsi="宋体" w:cs="宋体" w:hint="eastAsia"/>
                <w:color w:val="000000"/>
                <w:kern w:val="0"/>
                <w:sz w:val="24"/>
                <w:szCs w:val="24"/>
                <w14:ligatures w14:val="none"/>
              </w:rPr>
              <w:br/>
              <w:t>设备连接状况检查；</w:t>
            </w:r>
            <w:r w:rsidRPr="00DA1DFE">
              <w:rPr>
                <w:rFonts w:ascii="宋体" w:eastAsia="宋体" w:hAnsi="宋体" w:cs="宋体" w:hint="eastAsia"/>
                <w:color w:val="000000"/>
                <w:kern w:val="0"/>
                <w:sz w:val="24"/>
                <w:szCs w:val="24"/>
                <w14:ligatures w14:val="none"/>
              </w:rPr>
              <w:br/>
              <w:t>设备物理（电源冗余、机房环境、线缆破损老化）；</w:t>
            </w:r>
            <w:r w:rsidRPr="00DA1DFE">
              <w:rPr>
                <w:rFonts w:ascii="宋体" w:eastAsia="宋体" w:hAnsi="宋体" w:cs="宋体" w:hint="eastAsia"/>
                <w:color w:val="000000"/>
                <w:kern w:val="0"/>
                <w:sz w:val="24"/>
                <w:szCs w:val="24"/>
                <w14:ligatures w14:val="none"/>
              </w:rPr>
              <w:br/>
              <w:t>设备本身冗余性检查，包括引擎的冗余、电源的冗余；</w:t>
            </w:r>
            <w:r w:rsidRPr="00DA1DFE">
              <w:rPr>
                <w:rFonts w:ascii="宋体" w:eastAsia="宋体" w:hAnsi="宋体" w:cs="宋体" w:hint="eastAsia"/>
                <w:color w:val="000000"/>
                <w:kern w:val="0"/>
                <w:sz w:val="24"/>
                <w:szCs w:val="24"/>
                <w14:ligatures w14:val="none"/>
              </w:rPr>
              <w:br/>
              <w:t>设备系统及板卡指示灯状态检查分析；</w:t>
            </w:r>
            <w:r w:rsidRPr="00DA1DFE">
              <w:rPr>
                <w:rFonts w:ascii="宋体" w:eastAsia="宋体" w:hAnsi="宋体" w:cs="宋体" w:hint="eastAsia"/>
                <w:color w:val="000000"/>
                <w:kern w:val="0"/>
                <w:sz w:val="24"/>
                <w:szCs w:val="24"/>
                <w14:ligatures w14:val="none"/>
              </w:rPr>
              <w:br/>
              <w:t>端口描述，端口</w:t>
            </w:r>
            <w:r w:rsidR="00D77D1A">
              <w:rPr>
                <w:rFonts w:ascii="宋体" w:eastAsia="宋体" w:hAnsi="宋体" w:cs="宋体" w:hint="eastAsia"/>
                <w:color w:val="000000"/>
                <w:kern w:val="0"/>
                <w:sz w:val="24"/>
                <w:szCs w:val="24"/>
                <w14:ligatures w14:val="none"/>
              </w:rPr>
              <w:t>状态</w:t>
            </w:r>
            <w:r w:rsidRPr="00DA1DFE">
              <w:rPr>
                <w:rFonts w:ascii="宋体" w:eastAsia="宋体" w:hAnsi="宋体" w:cs="宋体" w:hint="eastAsia"/>
                <w:color w:val="000000"/>
                <w:kern w:val="0"/>
                <w:sz w:val="24"/>
                <w:szCs w:val="24"/>
                <w14:ligatures w14:val="none"/>
              </w:rPr>
              <w:t>，不使用的端口建议关闭，端口性能检查；</w:t>
            </w:r>
            <w:r w:rsidRPr="00DA1DFE">
              <w:rPr>
                <w:rFonts w:ascii="宋体" w:eastAsia="宋体" w:hAnsi="宋体" w:cs="宋体" w:hint="eastAsia"/>
                <w:color w:val="000000"/>
                <w:kern w:val="0"/>
                <w:sz w:val="24"/>
                <w:szCs w:val="24"/>
                <w14:ligatures w14:val="none"/>
              </w:rPr>
              <w:br/>
              <w:t>电源稳定性和线路检查；</w:t>
            </w:r>
            <w:r w:rsidRPr="00DA1DFE">
              <w:rPr>
                <w:rFonts w:ascii="宋体" w:eastAsia="宋体" w:hAnsi="宋体" w:cs="宋体" w:hint="eastAsia"/>
                <w:color w:val="000000"/>
                <w:kern w:val="0"/>
                <w:sz w:val="24"/>
                <w:szCs w:val="24"/>
                <w14:ligatures w14:val="none"/>
              </w:rPr>
              <w:br/>
              <w:t>设备有关的软件、硬件和BUG信息收集；</w:t>
            </w:r>
            <w:r w:rsidRPr="00DA1DFE">
              <w:rPr>
                <w:rFonts w:ascii="宋体" w:eastAsia="宋体" w:hAnsi="宋体" w:cs="宋体" w:hint="eastAsia"/>
                <w:color w:val="000000"/>
                <w:kern w:val="0"/>
                <w:sz w:val="24"/>
                <w:szCs w:val="24"/>
                <w14:ligatures w14:val="none"/>
              </w:rPr>
              <w:br/>
              <w:t>系统运行状态、性能检查和优化，包括CPU利用率、Mem使用率、Buffer</w:t>
            </w:r>
            <w:r w:rsidR="00B26858">
              <w:rPr>
                <w:rFonts w:ascii="宋体" w:eastAsia="宋体" w:hAnsi="宋体" w:cs="宋体" w:hint="eastAsia"/>
                <w:color w:val="000000"/>
                <w:kern w:val="0"/>
                <w:sz w:val="24"/>
                <w:szCs w:val="24"/>
                <w14:ligatures w14:val="none"/>
              </w:rPr>
              <w:t>分析</w:t>
            </w:r>
            <w:r w:rsidRPr="00DA1DFE">
              <w:rPr>
                <w:rFonts w:ascii="宋体" w:eastAsia="宋体" w:hAnsi="宋体" w:cs="宋体" w:hint="eastAsia"/>
                <w:color w:val="000000"/>
                <w:kern w:val="0"/>
                <w:sz w:val="24"/>
                <w:szCs w:val="24"/>
                <w14:ligatures w14:val="none"/>
              </w:rPr>
              <w:t>、Crash分析；</w:t>
            </w:r>
            <w:r w:rsidRPr="00DA1DFE">
              <w:rPr>
                <w:rFonts w:ascii="宋体" w:eastAsia="宋体" w:hAnsi="宋体" w:cs="宋体" w:hint="eastAsia"/>
                <w:color w:val="000000"/>
                <w:kern w:val="0"/>
                <w:sz w:val="24"/>
                <w:szCs w:val="24"/>
                <w14:ligatures w14:val="none"/>
              </w:rPr>
              <w:br/>
              <w:t>设备固件升级服务，检查分析与支持服务；</w:t>
            </w:r>
            <w:r w:rsidRPr="00DA1DFE">
              <w:rPr>
                <w:rFonts w:ascii="宋体" w:eastAsia="宋体" w:hAnsi="宋体" w:cs="宋体" w:hint="eastAsia"/>
                <w:color w:val="000000"/>
                <w:kern w:val="0"/>
                <w:sz w:val="24"/>
                <w:szCs w:val="24"/>
                <w14:ligatures w14:val="none"/>
              </w:rPr>
              <w:br/>
              <w:t>网络流量速率检测；</w:t>
            </w:r>
            <w:r w:rsidRPr="00DA1DFE">
              <w:rPr>
                <w:rFonts w:ascii="宋体" w:eastAsia="宋体" w:hAnsi="宋体" w:cs="宋体" w:hint="eastAsia"/>
                <w:color w:val="000000"/>
                <w:kern w:val="0"/>
                <w:sz w:val="24"/>
                <w:szCs w:val="24"/>
                <w14:ligatures w14:val="none"/>
              </w:rPr>
              <w:br/>
              <w:t>系统硬件运行情况综合分析；</w:t>
            </w:r>
          </w:p>
          <w:p w14:paraId="30656E5A" w14:textId="6F5B6EE3" w:rsidR="00783573" w:rsidRDefault="00783573" w:rsidP="00DA1DFE">
            <w:pPr>
              <w:widowControl/>
              <w:jc w:val="left"/>
              <w:rPr>
                <w:rFonts w:ascii="宋体" w:eastAsia="宋体" w:hAnsi="宋体" w:cs="宋体"/>
                <w:color w:val="000000"/>
                <w:kern w:val="0"/>
                <w:sz w:val="24"/>
                <w:szCs w:val="24"/>
                <w14:ligatures w14:val="none"/>
              </w:rPr>
            </w:pPr>
            <w:r>
              <w:rPr>
                <w:rFonts w:ascii="宋体" w:eastAsia="宋体" w:hAnsi="宋体" w:cs="宋体" w:hint="eastAsia"/>
                <w:color w:val="000000"/>
                <w:kern w:val="0"/>
                <w:sz w:val="24"/>
                <w:szCs w:val="24"/>
                <w14:ligatures w14:val="none"/>
              </w:rPr>
              <w:t>4、机房弱电整理：</w:t>
            </w:r>
          </w:p>
          <w:p w14:paraId="7570B3B2" w14:textId="77777777" w:rsidR="00783573" w:rsidRDefault="00783573" w:rsidP="00783573">
            <w:pPr>
              <w:widowControl/>
              <w:jc w:val="left"/>
              <w:rPr>
                <w:rFonts w:ascii="宋体" w:eastAsia="宋体" w:hAnsi="宋体" w:cs="宋体"/>
                <w:color w:val="000000"/>
                <w:kern w:val="0"/>
                <w:sz w:val="24"/>
                <w:szCs w:val="24"/>
                <w14:ligatures w14:val="none"/>
              </w:rPr>
            </w:pPr>
            <w:r w:rsidRPr="00783573">
              <w:rPr>
                <w:rFonts w:ascii="宋体" w:eastAsia="宋体" w:hAnsi="宋体" w:cs="宋体" w:hint="eastAsia"/>
                <w:color w:val="000000"/>
                <w:kern w:val="0"/>
                <w:sz w:val="24"/>
                <w:szCs w:val="24"/>
                <w14:ligatures w14:val="none"/>
              </w:rPr>
              <w:t>机柜电源线和网线进行强弱电分开整理，并打上相关链路标识;</w:t>
            </w:r>
          </w:p>
          <w:p w14:paraId="53EB3026" w14:textId="77777777" w:rsidR="00783573" w:rsidRDefault="00783573" w:rsidP="00783573">
            <w:pPr>
              <w:widowControl/>
              <w:jc w:val="left"/>
              <w:rPr>
                <w:rFonts w:ascii="宋体" w:eastAsia="宋体" w:hAnsi="宋体" w:cs="宋体"/>
                <w:color w:val="000000"/>
                <w:kern w:val="0"/>
                <w:sz w:val="24"/>
                <w:szCs w:val="24"/>
                <w14:ligatures w14:val="none"/>
              </w:rPr>
            </w:pPr>
            <w:r w:rsidRPr="00783573">
              <w:rPr>
                <w:rFonts w:ascii="宋体" w:eastAsia="宋体" w:hAnsi="宋体" w:cs="宋体" w:hint="eastAsia"/>
                <w:color w:val="000000"/>
                <w:kern w:val="0"/>
                <w:sz w:val="24"/>
                <w:szCs w:val="24"/>
                <w14:ligatures w14:val="none"/>
              </w:rPr>
              <w:t>设备的放置要适当，避免相互挤压、避免太高或太低，避免相互距离太近:</w:t>
            </w:r>
          </w:p>
          <w:p w14:paraId="0946277A" w14:textId="77777777" w:rsidR="00783573" w:rsidRDefault="00783573" w:rsidP="00783573">
            <w:pPr>
              <w:widowControl/>
              <w:jc w:val="left"/>
              <w:rPr>
                <w:rFonts w:ascii="宋体" w:eastAsia="宋体" w:hAnsi="宋体" w:cs="宋体"/>
                <w:color w:val="000000"/>
                <w:kern w:val="0"/>
                <w:sz w:val="24"/>
                <w:szCs w:val="24"/>
                <w14:ligatures w14:val="none"/>
              </w:rPr>
            </w:pPr>
            <w:r w:rsidRPr="00783573">
              <w:rPr>
                <w:rFonts w:ascii="宋体" w:eastAsia="宋体" w:hAnsi="宋体" w:cs="宋体" w:hint="eastAsia"/>
                <w:color w:val="000000"/>
                <w:kern w:val="0"/>
                <w:sz w:val="24"/>
                <w:szCs w:val="24"/>
                <w14:ligatures w14:val="none"/>
              </w:rPr>
              <w:t>规范机房内链路布线走向，按照规范要求进行布线;</w:t>
            </w:r>
          </w:p>
          <w:p w14:paraId="4E78E220" w14:textId="77777777" w:rsidR="00783573" w:rsidRDefault="00783573" w:rsidP="00783573">
            <w:pPr>
              <w:widowControl/>
              <w:jc w:val="left"/>
              <w:rPr>
                <w:rFonts w:ascii="宋体" w:eastAsia="宋体" w:hAnsi="宋体" w:cs="宋体"/>
                <w:color w:val="000000"/>
                <w:kern w:val="0"/>
                <w:sz w:val="24"/>
                <w:szCs w:val="24"/>
                <w14:ligatures w14:val="none"/>
              </w:rPr>
            </w:pPr>
            <w:r w:rsidRPr="00783573">
              <w:rPr>
                <w:rFonts w:ascii="宋体" w:eastAsia="宋体" w:hAnsi="宋体" w:cs="宋体" w:hint="eastAsia"/>
                <w:color w:val="000000"/>
                <w:kern w:val="0"/>
                <w:sz w:val="24"/>
                <w:szCs w:val="24"/>
                <w14:ligatures w14:val="none"/>
              </w:rPr>
              <w:t>对每一根线路在适当的位置注明来源信息:(</w:t>
            </w:r>
            <w:proofErr w:type="gramStart"/>
            <w:r w:rsidRPr="00783573">
              <w:rPr>
                <w:rFonts w:ascii="宋体" w:eastAsia="宋体" w:hAnsi="宋体" w:cs="宋体" w:hint="eastAsia"/>
                <w:color w:val="000000"/>
                <w:kern w:val="0"/>
                <w:sz w:val="24"/>
                <w:szCs w:val="24"/>
                <w14:ligatures w14:val="none"/>
              </w:rPr>
              <w:t>本端信息</w:t>
            </w:r>
            <w:proofErr w:type="gramEnd"/>
            <w:r w:rsidRPr="00783573">
              <w:rPr>
                <w:rFonts w:ascii="宋体" w:eastAsia="宋体" w:hAnsi="宋体" w:cs="宋体" w:hint="eastAsia"/>
                <w:color w:val="000000"/>
                <w:kern w:val="0"/>
                <w:sz w:val="24"/>
                <w:szCs w:val="24"/>
                <w14:ligatures w14:val="none"/>
              </w:rPr>
              <w:t>与对</w:t>
            </w:r>
            <w:proofErr w:type="gramStart"/>
            <w:r w:rsidRPr="00783573">
              <w:rPr>
                <w:rFonts w:ascii="宋体" w:eastAsia="宋体" w:hAnsi="宋体" w:cs="宋体" w:hint="eastAsia"/>
                <w:color w:val="000000"/>
                <w:kern w:val="0"/>
                <w:sz w:val="24"/>
                <w:szCs w:val="24"/>
                <w14:ligatures w14:val="none"/>
              </w:rPr>
              <w:t>端信息</w:t>
            </w:r>
            <w:proofErr w:type="gramEnd"/>
            <w:r w:rsidRPr="00783573">
              <w:rPr>
                <w:rFonts w:ascii="宋体" w:eastAsia="宋体" w:hAnsi="宋体" w:cs="宋体" w:hint="eastAsia"/>
                <w:color w:val="000000"/>
                <w:kern w:val="0"/>
                <w:sz w:val="24"/>
                <w:szCs w:val="24"/>
                <w14:ligatures w14:val="none"/>
              </w:rPr>
              <w:t>)</w:t>
            </w:r>
          </w:p>
          <w:p w14:paraId="4BF0CBBA" w14:textId="77777777" w:rsidR="00783573" w:rsidRDefault="00783573" w:rsidP="00783573">
            <w:pPr>
              <w:widowControl/>
              <w:jc w:val="left"/>
              <w:rPr>
                <w:rFonts w:ascii="宋体" w:eastAsia="宋体" w:hAnsi="宋体" w:cs="宋体"/>
                <w:color w:val="000000"/>
                <w:kern w:val="0"/>
                <w:sz w:val="24"/>
                <w:szCs w:val="24"/>
                <w14:ligatures w14:val="none"/>
              </w:rPr>
            </w:pPr>
            <w:r w:rsidRPr="00783573">
              <w:rPr>
                <w:rFonts w:ascii="宋体" w:eastAsia="宋体" w:hAnsi="宋体" w:cs="宋体" w:hint="eastAsia"/>
                <w:color w:val="000000"/>
                <w:kern w:val="0"/>
                <w:sz w:val="24"/>
                <w:szCs w:val="24"/>
                <w14:ligatures w14:val="none"/>
              </w:rPr>
              <w:t>对机房的核心部位机柜进行清理，清洁设备及交换机表面浮灰，查看配置命令进行优化，观察并记录各端口运行状态是否正常稳定;</w:t>
            </w:r>
          </w:p>
          <w:p w14:paraId="1B8D1C8F" w14:textId="5F5D650A" w:rsidR="00783573" w:rsidRPr="00783573" w:rsidRDefault="00783573" w:rsidP="00783573">
            <w:pPr>
              <w:widowControl/>
              <w:jc w:val="left"/>
              <w:rPr>
                <w:rFonts w:ascii="宋体" w:eastAsia="宋体" w:hAnsi="宋体" w:cs="宋体"/>
                <w:color w:val="000000"/>
                <w:kern w:val="0"/>
                <w:sz w:val="24"/>
                <w:szCs w:val="24"/>
                <w14:ligatures w14:val="none"/>
              </w:rPr>
            </w:pPr>
            <w:r w:rsidRPr="00783573">
              <w:rPr>
                <w:rFonts w:ascii="宋体" w:eastAsia="宋体" w:hAnsi="宋体" w:cs="宋体" w:hint="eastAsia"/>
                <w:color w:val="000000"/>
                <w:kern w:val="0"/>
                <w:sz w:val="24"/>
                <w:szCs w:val="24"/>
                <w14:ligatures w14:val="none"/>
              </w:rPr>
              <w:t>梳理所有的光纤线路，做到有标可查，无</w:t>
            </w:r>
            <w:proofErr w:type="gramStart"/>
            <w:r w:rsidRPr="00783573">
              <w:rPr>
                <w:rFonts w:ascii="宋体" w:eastAsia="宋体" w:hAnsi="宋体" w:cs="宋体" w:hint="eastAsia"/>
                <w:color w:val="000000"/>
                <w:kern w:val="0"/>
                <w:sz w:val="24"/>
                <w:szCs w:val="24"/>
                <w14:ligatures w14:val="none"/>
              </w:rPr>
              <w:t>标打标</w:t>
            </w:r>
            <w:proofErr w:type="gramEnd"/>
            <w:r w:rsidRPr="00783573">
              <w:rPr>
                <w:rFonts w:ascii="宋体" w:eastAsia="宋体" w:hAnsi="宋体" w:cs="宋体" w:hint="eastAsia"/>
                <w:color w:val="000000"/>
                <w:kern w:val="0"/>
                <w:sz w:val="24"/>
                <w:szCs w:val="24"/>
                <w14:ligatures w14:val="none"/>
              </w:rPr>
              <w:t>，做到每条线路可寻根问源;</w:t>
            </w:r>
          </w:p>
          <w:p w14:paraId="54E19B6D" w14:textId="77777777" w:rsidR="00783573" w:rsidRDefault="00783573" w:rsidP="00783573">
            <w:pPr>
              <w:widowControl/>
              <w:jc w:val="left"/>
              <w:rPr>
                <w:rFonts w:ascii="宋体" w:eastAsia="宋体" w:hAnsi="宋体" w:cs="宋体"/>
                <w:color w:val="000000"/>
                <w:kern w:val="0"/>
                <w:sz w:val="24"/>
                <w:szCs w:val="24"/>
                <w14:ligatures w14:val="none"/>
              </w:rPr>
            </w:pPr>
            <w:r w:rsidRPr="00783573">
              <w:rPr>
                <w:rFonts w:ascii="宋体" w:eastAsia="宋体" w:hAnsi="宋体" w:cs="宋体" w:hint="eastAsia"/>
                <w:color w:val="000000"/>
                <w:kern w:val="0"/>
                <w:sz w:val="24"/>
                <w:szCs w:val="24"/>
                <w14:ligatures w14:val="none"/>
              </w:rPr>
              <w:t>进行光纤网线规整，将不用的旧光纤及网线清理出来，光纤不能大于270弯折，做到横平竖直，用扎带固定在机柜通线孔上</w:t>
            </w:r>
            <w:r>
              <w:rPr>
                <w:rFonts w:ascii="宋体" w:eastAsia="宋体" w:hAnsi="宋体" w:cs="宋体" w:hint="eastAsia"/>
                <w:color w:val="000000"/>
                <w:kern w:val="0"/>
                <w:sz w:val="24"/>
                <w:szCs w:val="24"/>
                <w14:ligatures w14:val="none"/>
              </w:rPr>
              <w:t>；</w:t>
            </w:r>
          </w:p>
          <w:p w14:paraId="3FF46202" w14:textId="1BF542E0" w:rsidR="00783573" w:rsidRPr="00DA1DFE" w:rsidRDefault="00783573" w:rsidP="00DA1DFE">
            <w:pPr>
              <w:widowControl/>
              <w:jc w:val="left"/>
              <w:rPr>
                <w:rFonts w:ascii="宋体" w:eastAsia="宋体" w:hAnsi="宋体" w:cs="宋体"/>
                <w:color w:val="000000"/>
                <w:kern w:val="0"/>
                <w:sz w:val="24"/>
                <w:szCs w:val="24"/>
                <w14:ligatures w14:val="none"/>
              </w:rPr>
            </w:pPr>
            <w:r w:rsidRPr="00783573">
              <w:rPr>
                <w:rFonts w:ascii="宋体" w:eastAsia="宋体" w:hAnsi="宋体" w:cs="宋体" w:hint="eastAsia"/>
                <w:color w:val="000000"/>
                <w:kern w:val="0"/>
                <w:sz w:val="24"/>
                <w:szCs w:val="24"/>
                <w14:ligatures w14:val="none"/>
              </w:rPr>
              <w:t>对每次机柜整理的内容进行文档更新，重新</w:t>
            </w:r>
            <w:proofErr w:type="gramStart"/>
            <w:r w:rsidRPr="00783573">
              <w:rPr>
                <w:rFonts w:ascii="宋体" w:eastAsia="宋体" w:hAnsi="宋体" w:cs="宋体" w:hint="eastAsia"/>
                <w:color w:val="000000"/>
                <w:kern w:val="0"/>
                <w:sz w:val="24"/>
                <w:szCs w:val="24"/>
                <w14:ligatures w14:val="none"/>
              </w:rPr>
              <w:t>画设备</w:t>
            </w:r>
            <w:proofErr w:type="gramEnd"/>
            <w:r w:rsidRPr="00783573">
              <w:rPr>
                <w:rFonts w:ascii="宋体" w:eastAsia="宋体" w:hAnsi="宋体" w:cs="宋体" w:hint="eastAsia"/>
                <w:color w:val="000000"/>
                <w:kern w:val="0"/>
                <w:sz w:val="24"/>
                <w:szCs w:val="24"/>
                <w14:ligatures w14:val="none"/>
              </w:rPr>
              <w:t>布置图和网线连接图在图上要注明设备的编号和网线的标识，以备检修查阅。</w:t>
            </w:r>
          </w:p>
        </w:tc>
      </w:tr>
      <w:tr w:rsidR="00DA1DFE" w:rsidRPr="00DA1DFE" w14:paraId="5296CBF3" w14:textId="77777777" w:rsidTr="00DA1DFE">
        <w:trPr>
          <w:trHeight w:val="4735"/>
        </w:trPr>
        <w:tc>
          <w:tcPr>
            <w:tcW w:w="740" w:type="dxa"/>
            <w:tcBorders>
              <w:top w:val="nil"/>
              <w:left w:val="single" w:sz="8" w:space="0" w:color="auto"/>
              <w:bottom w:val="single" w:sz="8" w:space="0" w:color="auto"/>
              <w:right w:val="single" w:sz="8" w:space="0" w:color="auto"/>
            </w:tcBorders>
            <w:shd w:val="clear" w:color="auto" w:fill="auto"/>
            <w:noWrap/>
            <w:vAlign w:val="center"/>
            <w:hideMark/>
          </w:tcPr>
          <w:p w14:paraId="23EDAAAB" w14:textId="77777777" w:rsidR="00DA1DFE" w:rsidRPr="00DA1DFE" w:rsidRDefault="00DA1DFE" w:rsidP="00DA1DFE">
            <w:pPr>
              <w:widowControl/>
              <w:jc w:val="center"/>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lastRenderedPageBreak/>
              <w:t>2</w:t>
            </w:r>
          </w:p>
        </w:tc>
        <w:tc>
          <w:tcPr>
            <w:tcW w:w="1347" w:type="dxa"/>
            <w:tcBorders>
              <w:top w:val="nil"/>
              <w:left w:val="nil"/>
              <w:bottom w:val="single" w:sz="8" w:space="0" w:color="auto"/>
              <w:right w:val="single" w:sz="8" w:space="0" w:color="auto"/>
            </w:tcBorders>
            <w:shd w:val="clear" w:color="auto" w:fill="auto"/>
            <w:noWrap/>
            <w:vAlign w:val="center"/>
            <w:hideMark/>
          </w:tcPr>
          <w:p w14:paraId="6FB92C4C" w14:textId="77777777" w:rsidR="00DA1DFE" w:rsidRPr="00DA1DFE" w:rsidRDefault="00DA1DFE" w:rsidP="00DA1DFE">
            <w:pPr>
              <w:widowControl/>
              <w:jc w:val="center"/>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服务器存储巡检</w:t>
            </w:r>
          </w:p>
        </w:tc>
        <w:tc>
          <w:tcPr>
            <w:tcW w:w="6641" w:type="dxa"/>
            <w:tcBorders>
              <w:top w:val="nil"/>
              <w:left w:val="nil"/>
              <w:bottom w:val="single" w:sz="8" w:space="0" w:color="auto"/>
              <w:right w:val="single" w:sz="8" w:space="0" w:color="auto"/>
            </w:tcBorders>
            <w:shd w:val="clear" w:color="auto" w:fill="auto"/>
            <w:vAlign w:val="bottom"/>
            <w:hideMark/>
          </w:tcPr>
          <w:p w14:paraId="2DE55912" w14:textId="77777777" w:rsidR="00DA1DFE" w:rsidRPr="00DA1DFE" w:rsidRDefault="00DA1DFE" w:rsidP="00DA1DFE">
            <w:pPr>
              <w:widowControl/>
              <w:jc w:val="left"/>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1、监控管理的内容包括</w:t>
            </w:r>
            <w:r w:rsidRPr="00DA1DFE">
              <w:rPr>
                <w:rFonts w:ascii="宋体" w:eastAsia="宋体" w:hAnsi="宋体" w:cs="宋体" w:hint="eastAsia"/>
                <w:color w:val="000000"/>
                <w:kern w:val="0"/>
                <w:sz w:val="24"/>
                <w:szCs w:val="24"/>
                <w14:ligatures w14:val="none"/>
              </w:rPr>
              <w:br/>
              <w:t>CPU 性能管理；</w:t>
            </w:r>
            <w:r w:rsidRPr="00DA1DFE">
              <w:rPr>
                <w:rFonts w:ascii="宋体" w:eastAsia="宋体" w:hAnsi="宋体" w:cs="宋体" w:hint="eastAsia"/>
                <w:color w:val="000000"/>
                <w:kern w:val="0"/>
                <w:sz w:val="24"/>
                <w:szCs w:val="24"/>
                <w14:ligatures w14:val="none"/>
              </w:rPr>
              <w:br/>
              <w:t>内存使用情况管理；</w:t>
            </w:r>
            <w:r w:rsidRPr="00DA1DFE">
              <w:rPr>
                <w:rFonts w:ascii="宋体" w:eastAsia="宋体" w:hAnsi="宋体" w:cs="宋体" w:hint="eastAsia"/>
                <w:color w:val="000000"/>
                <w:kern w:val="0"/>
                <w:sz w:val="24"/>
                <w:szCs w:val="24"/>
                <w14:ligatures w14:val="none"/>
              </w:rPr>
              <w:br/>
              <w:t>硬盘利用情况管理；</w:t>
            </w:r>
            <w:r w:rsidRPr="00DA1DFE">
              <w:rPr>
                <w:rFonts w:ascii="宋体" w:eastAsia="宋体" w:hAnsi="宋体" w:cs="宋体" w:hint="eastAsia"/>
                <w:color w:val="000000"/>
                <w:kern w:val="0"/>
                <w:sz w:val="24"/>
                <w:szCs w:val="24"/>
                <w14:ligatures w14:val="none"/>
              </w:rPr>
              <w:br/>
              <w:t>系统进程管理；</w:t>
            </w:r>
            <w:r w:rsidRPr="00DA1DFE">
              <w:rPr>
                <w:rFonts w:ascii="宋体" w:eastAsia="宋体" w:hAnsi="宋体" w:cs="宋体" w:hint="eastAsia"/>
                <w:color w:val="000000"/>
                <w:kern w:val="0"/>
                <w:sz w:val="24"/>
                <w:szCs w:val="24"/>
                <w14:ligatures w14:val="none"/>
              </w:rPr>
              <w:br/>
              <w:t>主机性能管理；</w:t>
            </w:r>
            <w:r w:rsidRPr="00DA1DFE">
              <w:rPr>
                <w:rFonts w:ascii="宋体" w:eastAsia="宋体" w:hAnsi="宋体" w:cs="宋体" w:hint="eastAsia"/>
                <w:color w:val="000000"/>
                <w:kern w:val="0"/>
                <w:sz w:val="24"/>
                <w:szCs w:val="24"/>
                <w14:ligatures w14:val="none"/>
              </w:rPr>
              <w:br/>
              <w:t>实时监控主机电源、风扇的使用情况及主机机箱内部温度；</w:t>
            </w:r>
            <w:r w:rsidRPr="00DA1DFE">
              <w:rPr>
                <w:rFonts w:ascii="宋体" w:eastAsia="宋体" w:hAnsi="宋体" w:cs="宋体" w:hint="eastAsia"/>
                <w:color w:val="000000"/>
                <w:kern w:val="0"/>
                <w:sz w:val="24"/>
                <w:szCs w:val="24"/>
                <w14:ligatures w14:val="none"/>
              </w:rPr>
              <w:br/>
              <w:t>监控主机硬盘运行状态；</w:t>
            </w:r>
            <w:r w:rsidRPr="00DA1DFE">
              <w:rPr>
                <w:rFonts w:ascii="宋体" w:eastAsia="宋体" w:hAnsi="宋体" w:cs="宋体" w:hint="eastAsia"/>
                <w:color w:val="000000"/>
                <w:kern w:val="0"/>
                <w:sz w:val="24"/>
                <w:szCs w:val="24"/>
                <w14:ligatures w14:val="none"/>
              </w:rPr>
              <w:br/>
              <w:t>监控主机网卡、阵列卡等硬件状态；</w:t>
            </w:r>
            <w:r w:rsidRPr="00DA1DFE">
              <w:rPr>
                <w:rFonts w:ascii="宋体" w:eastAsia="宋体" w:hAnsi="宋体" w:cs="宋体" w:hint="eastAsia"/>
                <w:color w:val="000000"/>
                <w:kern w:val="0"/>
                <w:sz w:val="24"/>
                <w:szCs w:val="24"/>
                <w14:ligatures w14:val="none"/>
              </w:rPr>
              <w:br/>
              <w:t>监控主机HA运行状况；</w:t>
            </w:r>
            <w:r w:rsidRPr="00DA1DFE">
              <w:rPr>
                <w:rFonts w:ascii="宋体" w:eastAsia="宋体" w:hAnsi="宋体" w:cs="宋体" w:hint="eastAsia"/>
                <w:color w:val="000000"/>
                <w:kern w:val="0"/>
                <w:sz w:val="24"/>
                <w:szCs w:val="24"/>
                <w14:ligatures w14:val="none"/>
              </w:rPr>
              <w:br/>
              <w:t>主机系统文件系统管理；</w:t>
            </w:r>
            <w:r w:rsidRPr="00DA1DFE">
              <w:rPr>
                <w:rFonts w:ascii="宋体" w:eastAsia="宋体" w:hAnsi="宋体" w:cs="宋体" w:hint="eastAsia"/>
                <w:color w:val="000000"/>
                <w:kern w:val="0"/>
                <w:sz w:val="24"/>
                <w:szCs w:val="24"/>
                <w14:ligatures w14:val="none"/>
              </w:rPr>
              <w:br/>
              <w:t>虚拟化平台系统管理；</w:t>
            </w:r>
            <w:r w:rsidRPr="00DA1DFE">
              <w:rPr>
                <w:rFonts w:ascii="宋体" w:eastAsia="宋体" w:hAnsi="宋体" w:cs="宋体" w:hint="eastAsia"/>
                <w:color w:val="000000"/>
                <w:kern w:val="0"/>
                <w:sz w:val="24"/>
                <w:szCs w:val="24"/>
                <w14:ligatures w14:val="none"/>
              </w:rPr>
              <w:br/>
              <w:t>监控存储交换机设备状态、端口状态、传输速度；</w:t>
            </w:r>
            <w:r w:rsidRPr="00DA1DFE">
              <w:rPr>
                <w:rFonts w:ascii="宋体" w:eastAsia="宋体" w:hAnsi="宋体" w:cs="宋体" w:hint="eastAsia"/>
                <w:color w:val="000000"/>
                <w:kern w:val="0"/>
                <w:sz w:val="24"/>
                <w:szCs w:val="24"/>
                <w14:ligatures w14:val="none"/>
              </w:rPr>
              <w:br/>
              <w:t>监控备份服务进程、备份情况（起止时间、是否成功、出错告警）；</w:t>
            </w:r>
            <w:r w:rsidRPr="00DA1DFE">
              <w:rPr>
                <w:rFonts w:ascii="宋体" w:eastAsia="宋体" w:hAnsi="宋体" w:cs="宋体" w:hint="eastAsia"/>
                <w:color w:val="000000"/>
                <w:kern w:val="0"/>
                <w:sz w:val="24"/>
                <w:szCs w:val="24"/>
                <w14:ligatures w14:val="none"/>
              </w:rPr>
              <w:br/>
              <w:t>监控记录磁盘阵列、磁带库等存储硬件故障提示和告警，并及时解决故障问题；</w:t>
            </w:r>
            <w:r w:rsidRPr="00DA1DFE">
              <w:rPr>
                <w:rFonts w:ascii="宋体" w:eastAsia="宋体" w:hAnsi="宋体" w:cs="宋体" w:hint="eastAsia"/>
                <w:color w:val="000000"/>
                <w:kern w:val="0"/>
                <w:sz w:val="24"/>
                <w:szCs w:val="24"/>
                <w14:ligatures w14:val="none"/>
              </w:rPr>
              <w:br/>
              <w:t>监控网络安全设备的运行状态和策略的可行性；</w:t>
            </w:r>
            <w:r w:rsidRPr="00DA1DFE">
              <w:rPr>
                <w:rFonts w:ascii="宋体" w:eastAsia="宋体" w:hAnsi="宋体" w:cs="宋体" w:hint="eastAsia"/>
                <w:color w:val="000000"/>
                <w:kern w:val="0"/>
                <w:sz w:val="24"/>
                <w:szCs w:val="24"/>
                <w14:ligatures w14:val="none"/>
              </w:rPr>
              <w:br/>
              <w:t>对存储的性能（如高速缓存、光纤通道等）进行监控。</w:t>
            </w:r>
          </w:p>
        </w:tc>
      </w:tr>
      <w:tr w:rsidR="00DA1DFE" w:rsidRPr="00DA1DFE" w14:paraId="4F229A4D" w14:textId="77777777" w:rsidTr="00DA1DFE">
        <w:trPr>
          <w:trHeight w:val="1120"/>
        </w:trPr>
        <w:tc>
          <w:tcPr>
            <w:tcW w:w="740" w:type="dxa"/>
            <w:tcBorders>
              <w:top w:val="nil"/>
              <w:left w:val="single" w:sz="8" w:space="0" w:color="auto"/>
              <w:bottom w:val="single" w:sz="8" w:space="0" w:color="auto"/>
              <w:right w:val="single" w:sz="8" w:space="0" w:color="auto"/>
            </w:tcBorders>
            <w:shd w:val="clear" w:color="auto" w:fill="auto"/>
            <w:noWrap/>
            <w:vAlign w:val="center"/>
            <w:hideMark/>
          </w:tcPr>
          <w:p w14:paraId="7E1AFCE5" w14:textId="77777777" w:rsidR="00DA1DFE" w:rsidRPr="00DA1DFE" w:rsidRDefault="00DA1DFE" w:rsidP="00DA1DFE">
            <w:pPr>
              <w:widowControl/>
              <w:jc w:val="center"/>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3</w:t>
            </w:r>
          </w:p>
        </w:tc>
        <w:tc>
          <w:tcPr>
            <w:tcW w:w="1347" w:type="dxa"/>
            <w:tcBorders>
              <w:top w:val="nil"/>
              <w:left w:val="nil"/>
              <w:bottom w:val="single" w:sz="8" w:space="0" w:color="auto"/>
              <w:right w:val="single" w:sz="8" w:space="0" w:color="auto"/>
            </w:tcBorders>
            <w:shd w:val="clear" w:color="auto" w:fill="auto"/>
            <w:noWrap/>
            <w:vAlign w:val="center"/>
            <w:hideMark/>
          </w:tcPr>
          <w:p w14:paraId="6C64D24D" w14:textId="77777777" w:rsidR="00DA1DFE" w:rsidRPr="00DA1DFE" w:rsidRDefault="00DA1DFE" w:rsidP="00DA1DFE">
            <w:pPr>
              <w:widowControl/>
              <w:jc w:val="center"/>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虚拟化平台运维</w:t>
            </w:r>
          </w:p>
        </w:tc>
        <w:tc>
          <w:tcPr>
            <w:tcW w:w="6641" w:type="dxa"/>
            <w:tcBorders>
              <w:top w:val="nil"/>
              <w:left w:val="nil"/>
              <w:bottom w:val="single" w:sz="8" w:space="0" w:color="auto"/>
              <w:right w:val="single" w:sz="8" w:space="0" w:color="auto"/>
            </w:tcBorders>
            <w:shd w:val="clear" w:color="auto" w:fill="auto"/>
            <w:vAlign w:val="bottom"/>
            <w:hideMark/>
          </w:tcPr>
          <w:p w14:paraId="2D8700F9" w14:textId="77777777" w:rsidR="00DA1DFE" w:rsidRPr="00545909" w:rsidRDefault="00DA1DFE" w:rsidP="00DA1DFE">
            <w:pPr>
              <w:widowControl/>
              <w:jc w:val="left"/>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1、虚拟化平台及管理端版本更新,列出软件更新的利弊，根据客户需求进行更新；</w:t>
            </w:r>
            <w:r w:rsidRPr="00DA1DFE">
              <w:rPr>
                <w:rFonts w:ascii="宋体" w:eastAsia="宋体" w:hAnsi="宋体" w:cs="宋体" w:hint="eastAsia"/>
                <w:color w:val="000000"/>
                <w:kern w:val="0"/>
                <w:sz w:val="24"/>
                <w:szCs w:val="24"/>
                <w14:ligatures w14:val="none"/>
              </w:rPr>
              <w:br/>
              <w:t>2、日志收集，对虚拟化平台中的系统日志和事件进行分析，若有安全隐患提出整改意见及方案；</w:t>
            </w:r>
            <w:r w:rsidRPr="00DA1DFE">
              <w:rPr>
                <w:rFonts w:ascii="宋体" w:eastAsia="宋体" w:hAnsi="宋体" w:cs="宋体" w:hint="eastAsia"/>
                <w:color w:val="000000"/>
                <w:kern w:val="0"/>
                <w:sz w:val="24"/>
                <w:szCs w:val="24"/>
                <w14:ligatures w14:val="none"/>
              </w:rPr>
              <w:br/>
              <w:t>3、分析主机状态信息、CPU、内存、性能、存储状态、容量根据客户需求，调整虚拟化网络架构，修改虚拟化交换机配置；</w:t>
            </w:r>
          </w:p>
          <w:p w14:paraId="16430853" w14:textId="67D643EE" w:rsidR="00AC2B5A" w:rsidRPr="00545909" w:rsidRDefault="00AC2B5A" w:rsidP="00DA1DFE">
            <w:pPr>
              <w:widowControl/>
              <w:jc w:val="left"/>
              <w:rPr>
                <w:rFonts w:ascii="宋体" w:eastAsia="宋体" w:hAnsi="宋体" w:cs="宋体"/>
                <w:color w:val="000000"/>
                <w:kern w:val="0"/>
                <w:sz w:val="24"/>
                <w:szCs w:val="24"/>
                <w14:ligatures w14:val="none"/>
              </w:rPr>
            </w:pPr>
            <w:r w:rsidRPr="00545909">
              <w:rPr>
                <w:rFonts w:ascii="宋体" w:eastAsia="宋体" w:hAnsi="宋体" w:hint="eastAsia"/>
                <w:sz w:val="24"/>
                <w:szCs w:val="24"/>
              </w:rPr>
              <w:t>4、定期巡检</w:t>
            </w:r>
            <w:r w:rsidR="007161E7" w:rsidRPr="00545909">
              <w:rPr>
                <w:rFonts w:ascii="宋体" w:eastAsia="宋体" w:hAnsi="宋体" w:hint="eastAsia"/>
                <w:sz w:val="24"/>
                <w:szCs w:val="24"/>
              </w:rPr>
              <w:t>运行状况是否正常，</w:t>
            </w:r>
            <w:r w:rsidRPr="00545909">
              <w:rPr>
                <w:rFonts w:ascii="宋体" w:eastAsia="宋体" w:hAnsi="宋体" w:hint="eastAsia"/>
                <w:sz w:val="24"/>
                <w:szCs w:val="24"/>
              </w:rPr>
              <w:t>及时发现潜在问题，提出整改意见，对虚拟化平台进行调整优化，提高业务效率。若发现资源不足或者虚拟化架构不合理，及时提出硬件升级</w:t>
            </w:r>
            <w:r w:rsidR="009F4270">
              <w:rPr>
                <w:rFonts w:ascii="宋体" w:eastAsia="宋体" w:hAnsi="宋体" w:hint="eastAsia"/>
                <w:sz w:val="24"/>
                <w:szCs w:val="24"/>
              </w:rPr>
              <w:t>方</w:t>
            </w:r>
            <w:r w:rsidRPr="00545909">
              <w:rPr>
                <w:rFonts w:ascii="宋体" w:eastAsia="宋体" w:hAnsi="宋体" w:hint="eastAsia"/>
                <w:sz w:val="24"/>
                <w:szCs w:val="24"/>
              </w:rPr>
              <w:t>案。</w:t>
            </w:r>
          </w:p>
          <w:p w14:paraId="1DC1A84D" w14:textId="77777777" w:rsidR="00AC2B5A" w:rsidRPr="00545909" w:rsidRDefault="00A63612" w:rsidP="00DA1DFE">
            <w:pPr>
              <w:widowControl/>
              <w:jc w:val="left"/>
              <w:rPr>
                <w:rFonts w:ascii="宋体" w:eastAsia="宋体" w:hAnsi="宋体"/>
                <w:sz w:val="24"/>
                <w:szCs w:val="24"/>
              </w:rPr>
            </w:pPr>
            <w:r w:rsidRPr="00545909">
              <w:rPr>
                <w:rFonts w:ascii="宋体" w:eastAsia="宋体" w:hAnsi="宋体" w:cs="宋体" w:hint="eastAsia"/>
                <w:color w:val="000000"/>
                <w:kern w:val="0"/>
                <w:sz w:val="24"/>
                <w:szCs w:val="24"/>
                <w14:ligatures w14:val="none"/>
              </w:rPr>
              <w:t>5、提供技术支持服务：</w:t>
            </w:r>
            <w:r w:rsidRPr="00545909">
              <w:rPr>
                <w:rFonts w:ascii="宋体" w:eastAsia="宋体" w:hAnsi="宋体" w:hint="eastAsia"/>
                <w:sz w:val="24"/>
                <w:szCs w:val="24"/>
              </w:rPr>
              <w:t>用户项目实施过程中，涉及到虚拟化平台、存储、虚拟机相关联业务时，根据用户需求，提供现场/远程技术支持。</w:t>
            </w:r>
          </w:p>
          <w:p w14:paraId="72E4D093" w14:textId="358F1201" w:rsidR="00AD4BEE" w:rsidRPr="00DA1DFE" w:rsidRDefault="00AD4BEE" w:rsidP="00DA1DFE">
            <w:pPr>
              <w:widowControl/>
              <w:jc w:val="left"/>
              <w:rPr>
                <w:rFonts w:ascii="宋体" w:eastAsia="宋体" w:hAnsi="宋体" w:cs="宋体"/>
                <w:color w:val="000000"/>
                <w:kern w:val="0"/>
                <w:sz w:val="24"/>
                <w:szCs w:val="24"/>
                <w14:ligatures w14:val="none"/>
              </w:rPr>
            </w:pPr>
            <w:r w:rsidRPr="00545909">
              <w:rPr>
                <w:rFonts w:ascii="宋体" w:eastAsia="宋体" w:hAnsi="宋体" w:hint="eastAsia"/>
                <w:sz w:val="24"/>
                <w:szCs w:val="24"/>
              </w:rPr>
              <w:t>6、虚拟</w:t>
            </w:r>
            <w:proofErr w:type="gramStart"/>
            <w:r w:rsidRPr="00545909">
              <w:rPr>
                <w:rFonts w:ascii="宋体" w:eastAsia="宋体" w:hAnsi="宋体" w:hint="eastAsia"/>
                <w:sz w:val="24"/>
                <w:szCs w:val="24"/>
              </w:rPr>
              <w:t>化整体</w:t>
            </w:r>
            <w:proofErr w:type="gramEnd"/>
            <w:r w:rsidRPr="00545909">
              <w:rPr>
                <w:rFonts w:ascii="宋体" w:eastAsia="宋体" w:hAnsi="宋体" w:hint="eastAsia"/>
                <w:sz w:val="24"/>
                <w:szCs w:val="24"/>
              </w:rPr>
              <w:t>解决方案故障排查，包含管理平台、业务虚拟机、管理虚拟机及集群等故障处理。</w:t>
            </w:r>
          </w:p>
        </w:tc>
      </w:tr>
      <w:tr w:rsidR="00DA1DFE" w:rsidRPr="00DA1DFE" w14:paraId="6161CA78" w14:textId="77777777" w:rsidTr="003E7684">
        <w:trPr>
          <w:trHeight w:val="1823"/>
        </w:trPr>
        <w:tc>
          <w:tcPr>
            <w:tcW w:w="740" w:type="dxa"/>
            <w:tcBorders>
              <w:top w:val="nil"/>
              <w:left w:val="single" w:sz="8" w:space="0" w:color="auto"/>
              <w:bottom w:val="single" w:sz="8" w:space="0" w:color="auto"/>
              <w:right w:val="single" w:sz="8" w:space="0" w:color="auto"/>
            </w:tcBorders>
            <w:shd w:val="clear" w:color="auto" w:fill="auto"/>
            <w:noWrap/>
            <w:vAlign w:val="center"/>
            <w:hideMark/>
          </w:tcPr>
          <w:p w14:paraId="7D866265" w14:textId="77777777" w:rsidR="00DA1DFE" w:rsidRPr="00DA1DFE" w:rsidRDefault="00DA1DFE" w:rsidP="00DA1DFE">
            <w:pPr>
              <w:widowControl/>
              <w:jc w:val="center"/>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4</w:t>
            </w:r>
          </w:p>
        </w:tc>
        <w:tc>
          <w:tcPr>
            <w:tcW w:w="1347" w:type="dxa"/>
            <w:tcBorders>
              <w:top w:val="nil"/>
              <w:left w:val="nil"/>
              <w:bottom w:val="single" w:sz="8" w:space="0" w:color="auto"/>
              <w:right w:val="single" w:sz="8" w:space="0" w:color="auto"/>
            </w:tcBorders>
            <w:shd w:val="clear" w:color="auto" w:fill="auto"/>
            <w:noWrap/>
            <w:vAlign w:val="center"/>
            <w:hideMark/>
          </w:tcPr>
          <w:p w14:paraId="2779C882" w14:textId="77777777" w:rsidR="00DA1DFE" w:rsidRPr="00DA1DFE" w:rsidRDefault="00DA1DFE" w:rsidP="00DA1DFE">
            <w:pPr>
              <w:widowControl/>
              <w:jc w:val="center"/>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业务数据备份</w:t>
            </w:r>
          </w:p>
        </w:tc>
        <w:tc>
          <w:tcPr>
            <w:tcW w:w="6641" w:type="dxa"/>
            <w:tcBorders>
              <w:top w:val="nil"/>
              <w:left w:val="nil"/>
              <w:bottom w:val="single" w:sz="8" w:space="0" w:color="auto"/>
              <w:right w:val="single" w:sz="8" w:space="0" w:color="auto"/>
            </w:tcBorders>
            <w:shd w:val="clear" w:color="auto" w:fill="auto"/>
            <w:vAlign w:val="bottom"/>
            <w:hideMark/>
          </w:tcPr>
          <w:p w14:paraId="2D23526D" w14:textId="5A9B1A23" w:rsidR="00DA1DFE" w:rsidRPr="000A0C0D" w:rsidRDefault="00DA1DFE" w:rsidP="00DA1DFE">
            <w:pPr>
              <w:widowControl/>
              <w:jc w:val="left"/>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1、提供五种服务：日常巡查支持、巡检、故障处理、调优、恢复演练；</w:t>
            </w:r>
            <w:r w:rsidRPr="00DA1DFE">
              <w:rPr>
                <w:rFonts w:ascii="宋体" w:eastAsia="宋体" w:hAnsi="宋体" w:cs="宋体" w:hint="eastAsia"/>
                <w:color w:val="000000"/>
                <w:kern w:val="0"/>
                <w:sz w:val="24"/>
                <w:szCs w:val="24"/>
                <w14:ligatures w14:val="none"/>
              </w:rPr>
              <w:br/>
              <w:t>2、提供备份系统日常巡查指南，巡查内容包括检查备份作业执行情况、备份存储空间利用率情况等，第一时间发现问题并报障；</w:t>
            </w:r>
            <w:r w:rsidRPr="00DA1DFE">
              <w:rPr>
                <w:rFonts w:ascii="宋体" w:eastAsia="宋体" w:hAnsi="宋体" w:cs="宋体" w:hint="eastAsia"/>
                <w:color w:val="000000"/>
                <w:kern w:val="0"/>
                <w:sz w:val="24"/>
                <w:szCs w:val="24"/>
                <w14:ligatures w14:val="none"/>
              </w:rPr>
              <w:br/>
              <w:t>3、对于</w:t>
            </w:r>
            <w:r w:rsidR="00251DD2">
              <w:rPr>
                <w:rFonts w:ascii="宋体" w:eastAsia="宋体" w:hAnsi="宋体" w:cs="宋体" w:hint="eastAsia"/>
                <w:color w:val="000000"/>
                <w:kern w:val="0"/>
                <w:sz w:val="24"/>
                <w:szCs w:val="24"/>
                <w14:ligatures w14:val="none"/>
              </w:rPr>
              <w:t>单位</w:t>
            </w:r>
            <w:r w:rsidRPr="00DA1DFE">
              <w:rPr>
                <w:rFonts w:ascii="宋体" w:eastAsia="宋体" w:hAnsi="宋体" w:cs="宋体" w:hint="eastAsia"/>
                <w:color w:val="000000"/>
                <w:kern w:val="0"/>
                <w:sz w:val="24"/>
                <w:szCs w:val="24"/>
                <w14:ligatures w14:val="none"/>
              </w:rPr>
              <w:t>的报</w:t>
            </w:r>
            <w:proofErr w:type="gramStart"/>
            <w:r w:rsidRPr="00DA1DFE">
              <w:rPr>
                <w:rFonts w:ascii="宋体" w:eastAsia="宋体" w:hAnsi="宋体" w:cs="宋体" w:hint="eastAsia"/>
                <w:color w:val="000000"/>
                <w:kern w:val="0"/>
                <w:sz w:val="24"/>
                <w:szCs w:val="24"/>
                <w14:ligatures w14:val="none"/>
              </w:rPr>
              <w:t>障或者</w:t>
            </w:r>
            <w:proofErr w:type="gramEnd"/>
            <w:r w:rsidRPr="00DA1DFE">
              <w:rPr>
                <w:rFonts w:ascii="宋体" w:eastAsia="宋体" w:hAnsi="宋体" w:cs="宋体" w:hint="eastAsia"/>
                <w:color w:val="000000"/>
                <w:kern w:val="0"/>
                <w:sz w:val="24"/>
                <w:szCs w:val="24"/>
                <w14:ligatures w14:val="none"/>
              </w:rPr>
              <w:t>巡检发现的潜在问题，将安排专业的备份技术工程师进行处理，工程师跟</w:t>
            </w:r>
            <w:r w:rsidR="00556DE9">
              <w:rPr>
                <w:rFonts w:ascii="宋体" w:eastAsia="宋体" w:hAnsi="宋体" w:cs="宋体" w:hint="eastAsia"/>
                <w:color w:val="000000"/>
                <w:kern w:val="0"/>
                <w:sz w:val="24"/>
                <w:szCs w:val="24"/>
                <w14:ligatures w14:val="none"/>
              </w:rPr>
              <w:t>单位信息科</w:t>
            </w:r>
            <w:r w:rsidRPr="00DA1DFE">
              <w:rPr>
                <w:rFonts w:ascii="宋体" w:eastAsia="宋体" w:hAnsi="宋体" w:cs="宋体" w:hint="eastAsia"/>
                <w:color w:val="000000"/>
                <w:kern w:val="0"/>
                <w:sz w:val="24"/>
                <w:szCs w:val="24"/>
                <w14:ligatures w14:val="none"/>
              </w:rPr>
              <w:t>管理员充分沟通故障情况，在尽可能减少对业务系统连续性影响的情况下，解决故障，故障解决后，提交详细的故障处理报告；</w:t>
            </w:r>
            <w:r w:rsidRPr="00DA1DFE">
              <w:rPr>
                <w:rFonts w:ascii="宋体" w:eastAsia="宋体" w:hAnsi="宋体" w:cs="宋体" w:hint="eastAsia"/>
                <w:color w:val="000000"/>
                <w:kern w:val="0"/>
                <w:sz w:val="24"/>
                <w:szCs w:val="24"/>
                <w14:ligatures w14:val="none"/>
              </w:rPr>
              <w:br/>
              <w:t>4、根据要求，</w:t>
            </w:r>
            <w:r w:rsidR="005C3011">
              <w:rPr>
                <w:rFonts w:ascii="宋体" w:eastAsia="宋体" w:hAnsi="宋体" w:cs="宋体" w:hint="eastAsia"/>
                <w:color w:val="000000"/>
                <w:kern w:val="0"/>
                <w:sz w:val="24"/>
                <w:szCs w:val="24"/>
                <w14:ligatures w14:val="none"/>
              </w:rPr>
              <w:t>需</w:t>
            </w:r>
            <w:r w:rsidRPr="00DA1DFE">
              <w:rPr>
                <w:rFonts w:ascii="宋体" w:eastAsia="宋体" w:hAnsi="宋体" w:cs="宋体" w:hint="eastAsia"/>
                <w:color w:val="000000"/>
                <w:kern w:val="0"/>
                <w:sz w:val="24"/>
                <w:szCs w:val="24"/>
                <w14:ligatures w14:val="none"/>
              </w:rPr>
              <w:t>对特定的系统或者数据进行恢复，确保数据能正常恢复，客户需配合准备恢复环境，恢复之前</w:t>
            </w:r>
            <w:r w:rsidR="000A0C0D">
              <w:rPr>
                <w:rFonts w:ascii="宋体" w:eastAsia="宋体" w:hAnsi="宋体" w:cs="宋体" w:hint="eastAsia"/>
                <w:color w:val="000000"/>
                <w:kern w:val="0"/>
                <w:sz w:val="24"/>
                <w:szCs w:val="24"/>
                <w14:ligatures w14:val="none"/>
              </w:rPr>
              <w:t>公司需</w:t>
            </w:r>
            <w:r w:rsidRPr="00DA1DFE">
              <w:rPr>
                <w:rFonts w:ascii="宋体" w:eastAsia="宋体" w:hAnsi="宋体" w:cs="宋体" w:hint="eastAsia"/>
                <w:color w:val="000000"/>
                <w:kern w:val="0"/>
                <w:sz w:val="24"/>
                <w:szCs w:val="24"/>
                <w14:ligatures w14:val="none"/>
              </w:rPr>
              <w:t>提供</w:t>
            </w:r>
            <w:r w:rsidRPr="00DA1DFE">
              <w:rPr>
                <w:rFonts w:ascii="宋体" w:eastAsia="宋体" w:hAnsi="宋体" w:cs="宋体" w:hint="eastAsia"/>
                <w:color w:val="000000"/>
                <w:kern w:val="0"/>
                <w:sz w:val="24"/>
                <w:szCs w:val="24"/>
                <w14:ligatures w14:val="none"/>
              </w:rPr>
              <w:lastRenderedPageBreak/>
              <w:t>恢复演练方案，恢复完成后提供恢复演练报告；</w:t>
            </w:r>
          </w:p>
          <w:p w14:paraId="060DFAF9" w14:textId="662E7C65" w:rsidR="00020C93" w:rsidRPr="00DA1DFE" w:rsidRDefault="00020C93" w:rsidP="00DA1DFE">
            <w:pPr>
              <w:widowControl/>
              <w:jc w:val="left"/>
              <w:rPr>
                <w:rFonts w:ascii="宋体" w:eastAsia="宋体" w:hAnsi="宋体" w:cs="宋体"/>
                <w:color w:val="000000"/>
                <w:kern w:val="0"/>
                <w:sz w:val="24"/>
                <w:szCs w:val="24"/>
                <w14:ligatures w14:val="none"/>
              </w:rPr>
            </w:pPr>
            <w:r w:rsidRPr="000A0C0D">
              <w:rPr>
                <w:rFonts w:ascii="宋体" w:eastAsia="宋体" w:hAnsi="宋体" w:cs="宋体" w:hint="eastAsia"/>
                <w:color w:val="000000"/>
                <w:kern w:val="0"/>
                <w:sz w:val="24"/>
                <w:szCs w:val="24"/>
                <w14:ligatures w14:val="none"/>
              </w:rPr>
              <w:t>5、</w:t>
            </w:r>
            <w:r w:rsidRPr="000A0C0D">
              <w:rPr>
                <w:rFonts w:ascii="宋体" w:eastAsia="宋体" w:hAnsi="宋体" w:hint="eastAsia"/>
                <w:sz w:val="24"/>
                <w:szCs w:val="24"/>
              </w:rPr>
              <w:t>根据</w:t>
            </w:r>
            <w:r w:rsidR="003E7684">
              <w:rPr>
                <w:rFonts w:ascii="宋体" w:eastAsia="宋体" w:hAnsi="宋体" w:hint="eastAsia"/>
                <w:sz w:val="24"/>
                <w:szCs w:val="24"/>
              </w:rPr>
              <w:t>单位</w:t>
            </w:r>
            <w:r w:rsidRPr="000A0C0D">
              <w:rPr>
                <w:rFonts w:ascii="宋体" w:eastAsia="宋体" w:hAnsi="宋体" w:hint="eastAsia"/>
                <w:sz w:val="24"/>
                <w:szCs w:val="24"/>
              </w:rPr>
              <w:t>备份系统运行情况，以及</w:t>
            </w:r>
            <w:r w:rsidR="003E7684">
              <w:rPr>
                <w:rFonts w:ascii="宋体" w:eastAsia="宋体" w:hAnsi="宋体" w:hint="eastAsia"/>
                <w:sz w:val="24"/>
                <w:szCs w:val="24"/>
              </w:rPr>
              <w:t>单位</w:t>
            </w:r>
            <w:r w:rsidRPr="000A0C0D">
              <w:rPr>
                <w:rFonts w:ascii="宋体" w:eastAsia="宋体" w:hAnsi="宋体" w:hint="eastAsia"/>
                <w:sz w:val="24"/>
                <w:szCs w:val="24"/>
              </w:rPr>
              <w:t>业务系统基础架构环境，对备份系统进行调整优化，提高备份效率，优化内容包括备份架构调优、备份策略调优、备份存储介质调优等</w:t>
            </w:r>
            <w:r>
              <w:rPr>
                <w:rFonts w:ascii="仿宋" w:eastAsia="仿宋" w:hAnsi="仿宋" w:hint="eastAsia"/>
                <w:sz w:val="24"/>
                <w:szCs w:val="24"/>
              </w:rPr>
              <w:t>；</w:t>
            </w:r>
          </w:p>
        </w:tc>
      </w:tr>
      <w:tr w:rsidR="00DA1DFE" w:rsidRPr="00DA1DFE" w14:paraId="2586685D" w14:textId="77777777" w:rsidTr="00DA1DFE">
        <w:trPr>
          <w:trHeight w:val="843"/>
        </w:trPr>
        <w:tc>
          <w:tcPr>
            <w:tcW w:w="740" w:type="dxa"/>
            <w:tcBorders>
              <w:top w:val="nil"/>
              <w:left w:val="single" w:sz="8" w:space="0" w:color="auto"/>
              <w:bottom w:val="single" w:sz="8" w:space="0" w:color="auto"/>
              <w:right w:val="single" w:sz="8" w:space="0" w:color="auto"/>
            </w:tcBorders>
            <w:shd w:val="clear" w:color="auto" w:fill="auto"/>
            <w:noWrap/>
            <w:vAlign w:val="center"/>
            <w:hideMark/>
          </w:tcPr>
          <w:p w14:paraId="7FA13748" w14:textId="77777777" w:rsidR="00DA1DFE" w:rsidRPr="00DA1DFE" w:rsidRDefault="00DA1DFE" w:rsidP="00DA1DFE">
            <w:pPr>
              <w:widowControl/>
              <w:jc w:val="center"/>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lastRenderedPageBreak/>
              <w:t>5</w:t>
            </w:r>
          </w:p>
        </w:tc>
        <w:tc>
          <w:tcPr>
            <w:tcW w:w="1347" w:type="dxa"/>
            <w:tcBorders>
              <w:top w:val="nil"/>
              <w:left w:val="nil"/>
              <w:bottom w:val="single" w:sz="8" w:space="0" w:color="auto"/>
              <w:right w:val="single" w:sz="8" w:space="0" w:color="auto"/>
            </w:tcBorders>
            <w:shd w:val="clear" w:color="auto" w:fill="auto"/>
            <w:noWrap/>
            <w:vAlign w:val="center"/>
            <w:hideMark/>
          </w:tcPr>
          <w:p w14:paraId="66D2AF41" w14:textId="77777777" w:rsidR="00DA1DFE" w:rsidRPr="00DA1DFE" w:rsidRDefault="00DA1DFE" w:rsidP="00DA1DFE">
            <w:pPr>
              <w:widowControl/>
              <w:jc w:val="center"/>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业务故障处理</w:t>
            </w:r>
          </w:p>
        </w:tc>
        <w:tc>
          <w:tcPr>
            <w:tcW w:w="6641" w:type="dxa"/>
            <w:tcBorders>
              <w:top w:val="nil"/>
              <w:left w:val="nil"/>
              <w:bottom w:val="single" w:sz="8" w:space="0" w:color="auto"/>
              <w:right w:val="single" w:sz="8" w:space="0" w:color="auto"/>
            </w:tcBorders>
            <w:shd w:val="clear" w:color="auto" w:fill="auto"/>
            <w:vAlign w:val="bottom"/>
            <w:hideMark/>
          </w:tcPr>
          <w:p w14:paraId="34D9F6EE" w14:textId="77777777" w:rsidR="00DA1DFE" w:rsidRDefault="00DA1DFE" w:rsidP="00DA1DFE">
            <w:pPr>
              <w:widowControl/>
              <w:jc w:val="left"/>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1、提供数据库安装、性能优化、数据库补丁和升级以及系统突发故障的数据库技术支持等服务；</w:t>
            </w:r>
            <w:r w:rsidRPr="00DA1DFE">
              <w:rPr>
                <w:rFonts w:ascii="宋体" w:eastAsia="宋体" w:hAnsi="宋体" w:cs="宋体" w:hint="eastAsia"/>
                <w:color w:val="000000"/>
                <w:kern w:val="0"/>
                <w:sz w:val="24"/>
                <w:szCs w:val="24"/>
                <w14:ligatures w14:val="none"/>
              </w:rPr>
              <w:br/>
              <w:t>2、制订和协助实施数据库备份与恢复方案；保障业务系统数据安全和业务系统高可用性；</w:t>
            </w:r>
            <w:r w:rsidRPr="00DA1DFE">
              <w:rPr>
                <w:rFonts w:ascii="宋体" w:eastAsia="宋体" w:hAnsi="宋体" w:cs="宋体" w:hint="eastAsia"/>
                <w:color w:val="000000"/>
                <w:kern w:val="0"/>
                <w:sz w:val="24"/>
                <w:szCs w:val="24"/>
                <w14:ligatures w14:val="none"/>
              </w:rPr>
              <w:br/>
              <w:t>3、数据库核心参数调优，top-SQL调优分析，系统运行瓶颈分析，并提供优化方案；</w:t>
            </w:r>
          </w:p>
          <w:p w14:paraId="07ABCFFD" w14:textId="3DEC0412" w:rsidR="0020116B" w:rsidRDefault="00AF72C0" w:rsidP="00DA1DFE">
            <w:pPr>
              <w:widowControl/>
              <w:jc w:val="left"/>
              <w:rPr>
                <w:rFonts w:ascii="宋体" w:eastAsia="宋体" w:hAnsi="宋体" w:cs="宋体"/>
                <w:color w:val="000000"/>
                <w:kern w:val="0"/>
                <w:sz w:val="24"/>
                <w:szCs w:val="24"/>
                <w14:ligatures w14:val="none"/>
              </w:rPr>
            </w:pPr>
            <w:r>
              <w:rPr>
                <w:rFonts w:ascii="宋体" w:eastAsia="宋体" w:hAnsi="宋体" w:cs="宋体" w:hint="eastAsia"/>
                <w:color w:val="000000"/>
                <w:kern w:val="0"/>
                <w:sz w:val="24"/>
                <w:szCs w:val="24"/>
                <w14:ligatures w14:val="none"/>
              </w:rPr>
              <w:t>4、针对核心业务系统（平台、HIS、LIS、PACS、电子病历等）双机软件进行定期巡检，发现故障将及时处理；</w:t>
            </w:r>
          </w:p>
          <w:p w14:paraId="14C15DF6" w14:textId="49194442" w:rsidR="00AF72C0" w:rsidRDefault="00AF72C0" w:rsidP="00DA1DFE">
            <w:pPr>
              <w:widowControl/>
              <w:jc w:val="left"/>
              <w:rPr>
                <w:rFonts w:ascii="宋体" w:eastAsia="宋体" w:hAnsi="宋体" w:cs="宋体"/>
                <w:color w:val="000000"/>
                <w:kern w:val="0"/>
                <w:sz w:val="24"/>
                <w:szCs w:val="24"/>
                <w14:ligatures w14:val="none"/>
              </w:rPr>
            </w:pPr>
            <w:r>
              <w:rPr>
                <w:rFonts w:ascii="宋体" w:eastAsia="宋体" w:hAnsi="宋体" w:cs="宋体" w:hint="eastAsia"/>
                <w:color w:val="000000"/>
                <w:kern w:val="0"/>
                <w:sz w:val="24"/>
                <w:szCs w:val="24"/>
                <w14:ligatures w14:val="none"/>
              </w:rPr>
              <w:t>5、针对上述业务双机软件进行定期故障演练切换，时刻保障业务高可用；</w:t>
            </w:r>
          </w:p>
          <w:p w14:paraId="18006DB3" w14:textId="5E33BF60" w:rsidR="00AF72C0" w:rsidRDefault="00AF72C0" w:rsidP="00DA1DFE">
            <w:pPr>
              <w:widowControl/>
              <w:jc w:val="left"/>
              <w:rPr>
                <w:rFonts w:ascii="宋体" w:eastAsia="宋体" w:hAnsi="宋体" w:cs="宋体"/>
                <w:color w:val="000000"/>
                <w:kern w:val="0"/>
                <w:sz w:val="24"/>
                <w:szCs w:val="24"/>
                <w14:ligatures w14:val="none"/>
              </w:rPr>
            </w:pPr>
            <w:r>
              <w:rPr>
                <w:rFonts w:ascii="宋体" w:eastAsia="宋体" w:hAnsi="宋体" w:cs="宋体" w:hint="eastAsia"/>
                <w:color w:val="000000"/>
                <w:kern w:val="0"/>
                <w:sz w:val="24"/>
                <w:szCs w:val="24"/>
                <w14:ligatures w14:val="none"/>
              </w:rPr>
              <w:t>6、按照单位要求，需提供双机软件升级服务，确保单位业务稳定运行；</w:t>
            </w:r>
          </w:p>
          <w:p w14:paraId="2BDAF2AB" w14:textId="1A4DB515" w:rsidR="00AF72C0" w:rsidRDefault="00AF72C0" w:rsidP="00DA1DFE">
            <w:pPr>
              <w:widowControl/>
              <w:jc w:val="left"/>
              <w:rPr>
                <w:rFonts w:ascii="宋体" w:eastAsia="宋体" w:hAnsi="宋体" w:cs="宋体"/>
                <w:color w:val="000000"/>
                <w:kern w:val="0"/>
                <w:sz w:val="24"/>
                <w:szCs w:val="24"/>
                <w14:ligatures w14:val="none"/>
              </w:rPr>
            </w:pPr>
            <w:r>
              <w:rPr>
                <w:rFonts w:ascii="宋体" w:eastAsia="宋体" w:hAnsi="宋体" w:cs="宋体" w:hint="eastAsia"/>
                <w:color w:val="000000"/>
                <w:kern w:val="0"/>
                <w:sz w:val="24"/>
                <w:szCs w:val="24"/>
                <w14:ligatures w14:val="none"/>
              </w:rPr>
              <w:t>7、针对单位</w:t>
            </w:r>
            <w:r w:rsidR="005C3011">
              <w:rPr>
                <w:rFonts w:ascii="宋体" w:eastAsia="宋体" w:hAnsi="宋体" w:cs="宋体" w:hint="eastAsia"/>
                <w:color w:val="000000"/>
                <w:kern w:val="0"/>
                <w:sz w:val="24"/>
                <w:szCs w:val="24"/>
                <w14:ligatures w14:val="none"/>
              </w:rPr>
              <w:t>数据中心存储双活平台进行定期巡检，确保数据的高可用；</w:t>
            </w:r>
          </w:p>
          <w:p w14:paraId="5E810361" w14:textId="0ACBA8E4" w:rsidR="005C3011" w:rsidRDefault="005C3011" w:rsidP="00DA1DFE">
            <w:pPr>
              <w:widowControl/>
              <w:jc w:val="left"/>
              <w:rPr>
                <w:rFonts w:ascii="宋体" w:eastAsia="宋体" w:hAnsi="宋体" w:cs="宋体"/>
                <w:color w:val="000000"/>
                <w:kern w:val="0"/>
                <w:sz w:val="24"/>
                <w:szCs w:val="24"/>
                <w14:ligatures w14:val="none"/>
              </w:rPr>
            </w:pPr>
            <w:r>
              <w:rPr>
                <w:rFonts w:ascii="宋体" w:eastAsia="宋体" w:hAnsi="宋体" w:cs="宋体" w:hint="eastAsia"/>
                <w:color w:val="000000"/>
                <w:kern w:val="0"/>
                <w:sz w:val="24"/>
                <w:szCs w:val="24"/>
                <w14:ligatures w14:val="none"/>
              </w:rPr>
              <w:t>8、巡检过程中发现存储配置或者性能异常</w:t>
            </w:r>
            <w:r w:rsidR="00E146E6">
              <w:rPr>
                <w:rFonts w:ascii="宋体" w:eastAsia="宋体" w:hAnsi="宋体" w:cs="宋体" w:hint="eastAsia"/>
                <w:color w:val="000000"/>
                <w:kern w:val="0"/>
                <w:sz w:val="24"/>
                <w:szCs w:val="24"/>
                <w14:ligatures w14:val="none"/>
              </w:rPr>
              <w:t>等问题</w:t>
            </w:r>
            <w:r>
              <w:rPr>
                <w:rFonts w:ascii="宋体" w:eastAsia="宋体" w:hAnsi="宋体" w:cs="宋体" w:hint="eastAsia"/>
                <w:color w:val="000000"/>
                <w:kern w:val="0"/>
                <w:sz w:val="24"/>
                <w:szCs w:val="24"/>
                <w14:ligatures w14:val="none"/>
              </w:rPr>
              <w:t>，将及时进行处理，如有必要将协助客户进行业务数据迁移；</w:t>
            </w:r>
          </w:p>
          <w:p w14:paraId="452C5447" w14:textId="59683B22" w:rsidR="005C3011" w:rsidRDefault="005C3011" w:rsidP="00DA1DFE">
            <w:pPr>
              <w:widowControl/>
              <w:jc w:val="left"/>
              <w:rPr>
                <w:rFonts w:ascii="宋体" w:eastAsia="宋体" w:hAnsi="宋体" w:cs="宋体"/>
                <w:color w:val="000000"/>
                <w:kern w:val="0"/>
                <w:sz w:val="24"/>
                <w:szCs w:val="24"/>
                <w14:ligatures w14:val="none"/>
              </w:rPr>
            </w:pPr>
            <w:r>
              <w:rPr>
                <w:rFonts w:ascii="宋体" w:eastAsia="宋体" w:hAnsi="宋体" w:cs="宋体" w:hint="eastAsia"/>
                <w:color w:val="000000"/>
                <w:kern w:val="0"/>
                <w:sz w:val="24"/>
                <w:szCs w:val="24"/>
                <w14:ligatures w14:val="none"/>
              </w:rPr>
              <w:t>9、</w:t>
            </w:r>
            <w:r w:rsidRPr="00545909">
              <w:rPr>
                <w:rFonts w:ascii="宋体" w:eastAsia="宋体" w:hAnsi="宋体" w:cs="宋体" w:hint="eastAsia"/>
                <w:color w:val="000000"/>
                <w:kern w:val="0"/>
                <w:sz w:val="24"/>
                <w:szCs w:val="24"/>
                <w14:ligatures w14:val="none"/>
              </w:rPr>
              <w:t>提供技术支持服务：</w:t>
            </w:r>
            <w:r w:rsidRPr="00545909">
              <w:rPr>
                <w:rFonts w:ascii="宋体" w:eastAsia="宋体" w:hAnsi="宋体" w:hint="eastAsia"/>
                <w:sz w:val="24"/>
                <w:szCs w:val="24"/>
              </w:rPr>
              <w:t>用户项目实施过程中，涉及到存储相关联业务时，根据用户需求，提供现场/远程技术支持。</w:t>
            </w:r>
          </w:p>
          <w:p w14:paraId="3B9A323F" w14:textId="77777777" w:rsidR="0020116B" w:rsidRPr="00DA1DFE" w:rsidRDefault="0020116B" w:rsidP="00DA1DFE">
            <w:pPr>
              <w:widowControl/>
              <w:jc w:val="left"/>
              <w:rPr>
                <w:rFonts w:ascii="宋体" w:eastAsia="宋体" w:hAnsi="宋体" w:cs="宋体"/>
                <w:color w:val="000000"/>
                <w:kern w:val="0"/>
                <w:sz w:val="24"/>
                <w:szCs w:val="24"/>
                <w14:ligatures w14:val="none"/>
              </w:rPr>
            </w:pPr>
          </w:p>
        </w:tc>
      </w:tr>
      <w:tr w:rsidR="00DA1DFE" w:rsidRPr="00DA1DFE" w14:paraId="7AA5A0A9" w14:textId="77777777" w:rsidTr="00DA1DFE">
        <w:trPr>
          <w:trHeight w:val="1398"/>
        </w:trPr>
        <w:tc>
          <w:tcPr>
            <w:tcW w:w="740" w:type="dxa"/>
            <w:tcBorders>
              <w:top w:val="nil"/>
              <w:left w:val="single" w:sz="8" w:space="0" w:color="auto"/>
              <w:bottom w:val="single" w:sz="8" w:space="0" w:color="auto"/>
              <w:right w:val="single" w:sz="8" w:space="0" w:color="auto"/>
            </w:tcBorders>
            <w:shd w:val="clear" w:color="auto" w:fill="auto"/>
            <w:noWrap/>
            <w:vAlign w:val="center"/>
            <w:hideMark/>
          </w:tcPr>
          <w:p w14:paraId="305E8A95" w14:textId="77777777" w:rsidR="00DA1DFE" w:rsidRPr="00DA1DFE" w:rsidRDefault="00DA1DFE" w:rsidP="00DA1DFE">
            <w:pPr>
              <w:widowControl/>
              <w:jc w:val="center"/>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6</w:t>
            </w:r>
          </w:p>
        </w:tc>
        <w:tc>
          <w:tcPr>
            <w:tcW w:w="1347" w:type="dxa"/>
            <w:tcBorders>
              <w:top w:val="nil"/>
              <w:left w:val="nil"/>
              <w:bottom w:val="single" w:sz="8" w:space="0" w:color="auto"/>
              <w:right w:val="single" w:sz="8" w:space="0" w:color="auto"/>
            </w:tcBorders>
            <w:shd w:val="clear" w:color="auto" w:fill="auto"/>
            <w:noWrap/>
            <w:vAlign w:val="center"/>
            <w:hideMark/>
          </w:tcPr>
          <w:p w14:paraId="35F744F4" w14:textId="77777777" w:rsidR="00DA1DFE" w:rsidRPr="00DA1DFE" w:rsidRDefault="00DA1DFE" w:rsidP="00DA1DFE">
            <w:pPr>
              <w:widowControl/>
              <w:jc w:val="center"/>
              <w:rPr>
                <w:rFonts w:ascii="宋体" w:eastAsia="宋体" w:hAnsi="宋体" w:cs="宋体"/>
                <w:color w:val="000000"/>
                <w:kern w:val="0"/>
                <w:sz w:val="24"/>
                <w:szCs w:val="24"/>
                <w14:ligatures w14:val="none"/>
              </w:rPr>
            </w:pPr>
            <w:proofErr w:type="gramStart"/>
            <w:r w:rsidRPr="00DA1DFE">
              <w:rPr>
                <w:rFonts w:ascii="宋体" w:eastAsia="宋体" w:hAnsi="宋体" w:cs="宋体" w:hint="eastAsia"/>
                <w:color w:val="000000"/>
                <w:kern w:val="0"/>
                <w:sz w:val="24"/>
                <w:szCs w:val="24"/>
                <w14:ligatures w14:val="none"/>
              </w:rPr>
              <w:t>安全运</w:t>
            </w:r>
            <w:proofErr w:type="gramEnd"/>
            <w:r w:rsidRPr="00DA1DFE">
              <w:rPr>
                <w:rFonts w:ascii="宋体" w:eastAsia="宋体" w:hAnsi="宋体" w:cs="宋体" w:hint="eastAsia"/>
                <w:color w:val="000000"/>
                <w:kern w:val="0"/>
                <w:sz w:val="24"/>
                <w:szCs w:val="24"/>
                <w14:ligatures w14:val="none"/>
              </w:rPr>
              <w:t>维</w:t>
            </w:r>
          </w:p>
        </w:tc>
        <w:tc>
          <w:tcPr>
            <w:tcW w:w="6641" w:type="dxa"/>
            <w:tcBorders>
              <w:top w:val="nil"/>
              <w:left w:val="nil"/>
              <w:bottom w:val="single" w:sz="8" w:space="0" w:color="auto"/>
              <w:right w:val="single" w:sz="8" w:space="0" w:color="auto"/>
            </w:tcBorders>
            <w:shd w:val="clear" w:color="auto" w:fill="auto"/>
            <w:vAlign w:val="bottom"/>
            <w:hideMark/>
          </w:tcPr>
          <w:p w14:paraId="3916FBAF" w14:textId="77777777" w:rsidR="00DA1DFE" w:rsidRPr="002D1D39" w:rsidRDefault="00DA1DFE" w:rsidP="002D1D39">
            <w:pPr>
              <w:widowControl/>
              <w:jc w:val="left"/>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1、7*24小时远程或现场故障诊断和排除服务；</w:t>
            </w:r>
            <w:r w:rsidRPr="00DA1DFE">
              <w:rPr>
                <w:rFonts w:ascii="宋体" w:eastAsia="宋体" w:hAnsi="宋体" w:cs="宋体" w:hint="eastAsia"/>
                <w:color w:val="000000"/>
                <w:kern w:val="0"/>
                <w:sz w:val="24"/>
                <w:szCs w:val="24"/>
                <w14:ligatures w14:val="none"/>
              </w:rPr>
              <w:br/>
              <w:t>2、配置文档备份与恢复服务；</w:t>
            </w:r>
            <w:r w:rsidRPr="00DA1DFE">
              <w:rPr>
                <w:rFonts w:ascii="宋体" w:eastAsia="宋体" w:hAnsi="宋体" w:cs="宋体" w:hint="eastAsia"/>
                <w:color w:val="000000"/>
                <w:kern w:val="0"/>
                <w:sz w:val="24"/>
                <w:szCs w:val="24"/>
                <w14:ligatures w14:val="none"/>
              </w:rPr>
              <w:br/>
              <w:t>3、7*24热线服务；</w:t>
            </w:r>
            <w:r w:rsidRPr="00DA1DFE">
              <w:rPr>
                <w:rFonts w:ascii="宋体" w:eastAsia="宋体" w:hAnsi="宋体" w:cs="宋体" w:hint="eastAsia"/>
                <w:color w:val="000000"/>
                <w:kern w:val="0"/>
                <w:sz w:val="24"/>
                <w:szCs w:val="24"/>
                <w14:ligatures w14:val="none"/>
              </w:rPr>
              <w:br/>
              <w:t>4、重要事件现场支持服务(例如割接、设备搬迁、</w:t>
            </w:r>
            <w:proofErr w:type="gramStart"/>
            <w:r w:rsidRPr="00DA1DFE">
              <w:rPr>
                <w:rFonts w:ascii="宋体" w:eastAsia="宋体" w:hAnsi="宋体" w:cs="宋体" w:hint="eastAsia"/>
                <w:color w:val="000000"/>
                <w:kern w:val="0"/>
                <w:sz w:val="24"/>
                <w:szCs w:val="24"/>
                <w14:ligatures w14:val="none"/>
              </w:rPr>
              <w:t>现网测试</w:t>
            </w:r>
            <w:proofErr w:type="gramEnd"/>
            <w:r w:rsidRPr="00DA1DFE">
              <w:rPr>
                <w:rFonts w:ascii="宋体" w:eastAsia="宋体" w:hAnsi="宋体" w:cs="宋体" w:hint="eastAsia"/>
                <w:color w:val="000000"/>
                <w:kern w:val="0"/>
                <w:sz w:val="24"/>
                <w:szCs w:val="24"/>
                <w14:ligatures w14:val="none"/>
              </w:rPr>
              <w:t>、组网方案等)；</w:t>
            </w:r>
            <w:r w:rsidRPr="00DA1DFE">
              <w:rPr>
                <w:rFonts w:ascii="宋体" w:eastAsia="宋体" w:hAnsi="宋体" w:cs="宋体" w:hint="eastAsia"/>
                <w:color w:val="000000"/>
                <w:kern w:val="0"/>
                <w:sz w:val="24"/>
                <w:szCs w:val="24"/>
                <w14:ligatures w14:val="none"/>
              </w:rPr>
              <w:br/>
              <w:t>5、定期的预防性维护；</w:t>
            </w:r>
          </w:p>
          <w:p w14:paraId="5CAB2F8D" w14:textId="3A467452" w:rsidR="00694C51" w:rsidRPr="002D1D39" w:rsidRDefault="00194C8D" w:rsidP="002D1D39">
            <w:pPr>
              <w:widowControl/>
              <w:jc w:val="left"/>
              <w:rPr>
                <w:rFonts w:ascii="宋体" w:eastAsia="宋体" w:hAnsi="宋体"/>
                <w:sz w:val="24"/>
                <w:szCs w:val="24"/>
              </w:rPr>
            </w:pPr>
            <w:r w:rsidRPr="002D1D39">
              <w:rPr>
                <w:rFonts w:ascii="宋体" w:eastAsia="宋体" w:hAnsi="宋体" w:cs="宋体" w:hint="eastAsia"/>
                <w:color w:val="000000"/>
                <w:kern w:val="0"/>
                <w:sz w:val="24"/>
                <w:szCs w:val="24"/>
                <w14:ligatures w14:val="none"/>
              </w:rPr>
              <w:t>6、</w:t>
            </w:r>
            <w:r w:rsidR="00694C51" w:rsidRPr="002D1D39">
              <w:rPr>
                <w:rFonts w:ascii="宋体" w:eastAsia="宋体" w:hAnsi="宋体" w:cs="宋体" w:hint="eastAsia"/>
                <w:color w:val="000000"/>
                <w:kern w:val="0"/>
                <w:sz w:val="24"/>
                <w:szCs w:val="24"/>
                <w14:ligatures w14:val="none"/>
              </w:rPr>
              <w:t>脆弱性分析：</w:t>
            </w:r>
            <w:r w:rsidR="00694C51" w:rsidRPr="002D1D39">
              <w:rPr>
                <w:rFonts w:ascii="宋体" w:eastAsia="宋体" w:hAnsi="宋体" w:hint="eastAsia"/>
                <w:sz w:val="24"/>
                <w:szCs w:val="24"/>
              </w:rPr>
              <w:t>现有系统的服务器、网络设备、数据库系统、应用中间件、安全设备的暴露面进行脆弱性检测与分析，并出具脆弱性评估报告；</w:t>
            </w:r>
          </w:p>
          <w:p w14:paraId="7DC46378" w14:textId="16179305" w:rsidR="00694C51" w:rsidRPr="002D1D39" w:rsidRDefault="00194C8D" w:rsidP="002D1D39">
            <w:pPr>
              <w:widowControl/>
              <w:snapToGrid w:val="0"/>
              <w:ind w:rightChars="50" w:right="105"/>
              <w:textAlignment w:val="center"/>
              <w:rPr>
                <w:rFonts w:ascii="宋体" w:eastAsia="宋体" w:hAnsi="宋体"/>
                <w:sz w:val="24"/>
                <w:szCs w:val="24"/>
              </w:rPr>
            </w:pPr>
            <w:r w:rsidRPr="002D1D39">
              <w:rPr>
                <w:rFonts w:ascii="宋体" w:eastAsia="宋体" w:hAnsi="宋体" w:cs="宋体" w:hint="eastAsia"/>
                <w:color w:val="000000"/>
                <w:kern w:val="0"/>
                <w:sz w:val="24"/>
                <w:szCs w:val="24"/>
                <w14:ligatures w14:val="none"/>
              </w:rPr>
              <w:t>7</w:t>
            </w:r>
            <w:r w:rsidR="00694C51" w:rsidRPr="002D1D39">
              <w:rPr>
                <w:rFonts w:ascii="宋体" w:eastAsia="宋体" w:hAnsi="宋体" w:cs="宋体" w:hint="eastAsia"/>
                <w:color w:val="000000"/>
                <w:kern w:val="0"/>
                <w:sz w:val="24"/>
                <w:szCs w:val="24"/>
                <w14:ligatures w14:val="none"/>
              </w:rPr>
              <w:t>、</w:t>
            </w:r>
            <w:r w:rsidR="00634832" w:rsidRPr="002D1D39">
              <w:rPr>
                <w:rFonts w:ascii="宋体" w:eastAsia="宋体" w:hAnsi="宋体" w:cs="宋体" w:hint="eastAsia"/>
                <w:color w:val="000000"/>
                <w:kern w:val="0"/>
                <w:sz w:val="24"/>
                <w:szCs w:val="24"/>
                <w14:ligatures w14:val="none"/>
              </w:rPr>
              <w:t>风险评估</w:t>
            </w:r>
            <w:r w:rsidR="00694C51" w:rsidRPr="002D1D39">
              <w:rPr>
                <w:rFonts w:ascii="宋体" w:eastAsia="宋体" w:hAnsi="宋体" w:cs="宋体" w:hint="eastAsia"/>
                <w:color w:val="000000"/>
                <w:kern w:val="0"/>
                <w:sz w:val="24"/>
                <w:szCs w:val="24"/>
                <w14:ligatures w14:val="none"/>
              </w:rPr>
              <w:t>：</w:t>
            </w:r>
            <w:r w:rsidR="00694C51" w:rsidRPr="002D1D39">
              <w:rPr>
                <w:rFonts w:ascii="宋体" w:eastAsia="宋体" w:hAnsi="宋体" w:hint="eastAsia"/>
                <w:sz w:val="24"/>
                <w:szCs w:val="24"/>
              </w:rPr>
              <w:t>针对终端、服务器建立终端威胁评估手段，通过终端的威胁特征及潜在威胁风险、安全缺陷进行抓取、分析、评估，帮助用户去检测、评估、自查本身终端安全威胁和风险</w:t>
            </w:r>
            <w:r w:rsidR="00991270">
              <w:rPr>
                <w:rFonts w:ascii="宋体" w:eastAsia="宋体" w:hAnsi="宋体" w:hint="eastAsia"/>
                <w:sz w:val="24"/>
                <w:szCs w:val="24"/>
              </w:rPr>
              <w:t>；</w:t>
            </w:r>
          </w:p>
          <w:p w14:paraId="0A8B00F1" w14:textId="7E57F46B" w:rsidR="00D3670F" w:rsidRPr="002D1D39" w:rsidRDefault="00194C8D" w:rsidP="002D1D39">
            <w:pPr>
              <w:widowControl/>
              <w:snapToGrid w:val="0"/>
              <w:ind w:rightChars="50" w:right="105"/>
              <w:textAlignment w:val="center"/>
              <w:rPr>
                <w:rFonts w:ascii="宋体" w:eastAsia="宋体" w:hAnsi="宋体"/>
                <w:sz w:val="24"/>
                <w:szCs w:val="24"/>
              </w:rPr>
            </w:pPr>
            <w:r w:rsidRPr="002D1D39">
              <w:rPr>
                <w:rFonts w:ascii="宋体" w:eastAsia="宋体" w:hAnsi="宋体" w:cs="宋体" w:hint="eastAsia"/>
                <w:color w:val="000000"/>
                <w:kern w:val="0"/>
                <w:sz w:val="24"/>
                <w:szCs w:val="24"/>
                <w14:ligatures w14:val="none"/>
              </w:rPr>
              <w:t>8</w:t>
            </w:r>
            <w:r w:rsidR="00D3670F" w:rsidRPr="002D1D39">
              <w:rPr>
                <w:rFonts w:ascii="宋体" w:eastAsia="宋体" w:hAnsi="宋体" w:cs="宋体" w:hint="eastAsia"/>
                <w:color w:val="000000"/>
                <w:kern w:val="0"/>
                <w:sz w:val="24"/>
                <w:szCs w:val="24"/>
                <w14:ligatures w14:val="none"/>
              </w:rPr>
              <w:t>、渗透测试：</w:t>
            </w:r>
            <w:r w:rsidR="00D3670F" w:rsidRPr="002D1D39">
              <w:rPr>
                <w:rFonts w:ascii="宋体" w:eastAsia="宋体" w:hAnsi="宋体" w:hint="eastAsia"/>
                <w:sz w:val="24"/>
                <w:szCs w:val="24"/>
              </w:rPr>
              <w:t>派遣专业团队对采购人指定的重要信息系统、网络信息系统进行抵抗入侵攻击能力测试。</w:t>
            </w:r>
          </w:p>
          <w:p w14:paraId="61DF4559" w14:textId="216FF711" w:rsidR="00D3670F" w:rsidRPr="002D1D39" w:rsidRDefault="00194C8D" w:rsidP="002D1D39">
            <w:pPr>
              <w:widowControl/>
              <w:snapToGrid w:val="0"/>
              <w:ind w:rightChars="50" w:right="105"/>
              <w:textAlignment w:val="center"/>
              <w:rPr>
                <w:rFonts w:ascii="宋体" w:eastAsia="宋体" w:hAnsi="宋体"/>
                <w:sz w:val="24"/>
                <w:szCs w:val="24"/>
              </w:rPr>
            </w:pPr>
            <w:r w:rsidRPr="002D1D39">
              <w:rPr>
                <w:rFonts w:ascii="宋体" w:eastAsia="宋体" w:hAnsi="宋体" w:hint="eastAsia"/>
                <w:sz w:val="24"/>
                <w:szCs w:val="24"/>
              </w:rPr>
              <w:t>9</w:t>
            </w:r>
            <w:r w:rsidR="00134C70" w:rsidRPr="002D1D39">
              <w:rPr>
                <w:rFonts w:ascii="宋体" w:eastAsia="宋体" w:hAnsi="宋体" w:hint="eastAsia"/>
                <w:sz w:val="24"/>
                <w:szCs w:val="24"/>
              </w:rPr>
              <w:t>、应急演练：根据相关国家标准或国际标准，提供对应的应急演练场景专项应急预案模板，以指导应急响应团队应对与处置安全事件；制定应急演练方案及脚本并协助开展应急演练，模拟安全事件发生及处置的全过程，提高应对安全事件</w:t>
            </w:r>
            <w:r w:rsidR="00134C70" w:rsidRPr="002D1D39">
              <w:rPr>
                <w:rFonts w:ascii="宋体" w:eastAsia="宋体" w:hAnsi="宋体" w:hint="eastAsia"/>
                <w:sz w:val="24"/>
                <w:szCs w:val="24"/>
              </w:rPr>
              <w:lastRenderedPageBreak/>
              <w:t>的处置能力，预防和减少安全事件造成的危害和损失。</w:t>
            </w:r>
          </w:p>
          <w:p w14:paraId="34DF837F" w14:textId="5BC85218" w:rsidR="00694C51" w:rsidRPr="002D1D39" w:rsidRDefault="00194C8D" w:rsidP="002D1D39">
            <w:pPr>
              <w:widowControl/>
              <w:jc w:val="left"/>
              <w:rPr>
                <w:rFonts w:ascii="宋体" w:eastAsia="宋体" w:hAnsi="宋体" w:cs="宋体"/>
                <w:color w:val="000000"/>
                <w:kern w:val="0"/>
                <w:sz w:val="24"/>
                <w:szCs w:val="24"/>
                <w14:ligatures w14:val="none"/>
              </w:rPr>
            </w:pPr>
            <w:r w:rsidRPr="002D1D39">
              <w:rPr>
                <w:rFonts w:ascii="宋体" w:eastAsia="宋体" w:hAnsi="宋体" w:cs="宋体" w:hint="eastAsia"/>
                <w:color w:val="000000"/>
                <w:kern w:val="0"/>
                <w:sz w:val="24"/>
                <w:szCs w:val="24"/>
                <w14:ligatures w14:val="none"/>
              </w:rPr>
              <w:t>10</w:t>
            </w:r>
            <w:r w:rsidR="00134C70" w:rsidRPr="002D1D39">
              <w:rPr>
                <w:rFonts w:ascii="宋体" w:eastAsia="宋体" w:hAnsi="宋体" w:cs="宋体" w:hint="eastAsia"/>
                <w:color w:val="000000"/>
                <w:kern w:val="0"/>
                <w:sz w:val="24"/>
                <w:szCs w:val="24"/>
                <w14:ligatures w14:val="none"/>
              </w:rPr>
              <w:t>、</w:t>
            </w:r>
            <w:proofErr w:type="gramStart"/>
            <w:r w:rsidR="00134C70" w:rsidRPr="002D1D39">
              <w:rPr>
                <w:rFonts w:ascii="宋体" w:eastAsia="宋体" w:hAnsi="宋体" w:cs="宋体" w:hint="eastAsia"/>
                <w:color w:val="000000"/>
                <w:kern w:val="0"/>
                <w:sz w:val="24"/>
                <w:szCs w:val="24"/>
                <w14:ligatures w14:val="none"/>
              </w:rPr>
              <w:t>重保服务</w:t>
            </w:r>
            <w:proofErr w:type="gramEnd"/>
            <w:r w:rsidR="00134C70" w:rsidRPr="002D1D39">
              <w:rPr>
                <w:rFonts w:ascii="宋体" w:eastAsia="宋体" w:hAnsi="宋体" w:cs="宋体" w:hint="eastAsia"/>
                <w:color w:val="000000"/>
                <w:kern w:val="0"/>
                <w:sz w:val="24"/>
                <w:szCs w:val="24"/>
                <w14:ligatures w14:val="none"/>
              </w:rPr>
              <w:t>：在重要时期保障服务为客户在重要时期提供安全保障，确保网络安全。通过人员安全值守、通过安全监测、事件处置等手段，及时发现攻击行为并及时处置，保障重大活动的顺利进行。</w:t>
            </w:r>
          </w:p>
          <w:p w14:paraId="08019BC6" w14:textId="04AFDE3D" w:rsidR="00194C8D" w:rsidRPr="002D1D39" w:rsidRDefault="00194C8D" w:rsidP="002D1D39">
            <w:pPr>
              <w:widowControl/>
              <w:jc w:val="left"/>
              <w:rPr>
                <w:rFonts w:ascii="宋体" w:eastAsia="宋体" w:hAnsi="宋体" w:cs="宋体"/>
                <w:color w:val="000000"/>
                <w:kern w:val="0"/>
                <w:sz w:val="24"/>
                <w:szCs w:val="24"/>
                <w14:ligatures w14:val="none"/>
              </w:rPr>
            </w:pPr>
            <w:r w:rsidRPr="002D1D39">
              <w:rPr>
                <w:rFonts w:ascii="宋体" w:eastAsia="宋体" w:hAnsi="宋体" w:cs="宋体" w:hint="eastAsia"/>
                <w:color w:val="000000"/>
                <w:kern w:val="0"/>
                <w:sz w:val="24"/>
                <w:szCs w:val="24"/>
                <w14:ligatures w14:val="none"/>
              </w:rPr>
              <w:t>11、新业务上线风险评估：针对新上线前检测需采用对系统非侵害的测试方法，检验系统的安全防护能力，发现安全风险及漏洞，采用方法至少包括漏洞扫描</w:t>
            </w:r>
            <w:r w:rsidR="000A5961" w:rsidRPr="002D1D39">
              <w:rPr>
                <w:rFonts w:ascii="宋体" w:eastAsia="宋体" w:hAnsi="宋体" w:cs="宋体" w:hint="eastAsia"/>
                <w:color w:val="000000"/>
                <w:kern w:val="0"/>
                <w:sz w:val="24"/>
                <w:szCs w:val="24"/>
                <w14:ligatures w14:val="none"/>
              </w:rPr>
              <w:t>及渗透</w:t>
            </w:r>
            <w:r w:rsidRPr="002D1D39">
              <w:rPr>
                <w:rFonts w:ascii="宋体" w:eastAsia="宋体" w:hAnsi="宋体" w:cs="宋体" w:hint="eastAsia"/>
                <w:color w:val="000000"/>
                <w:kern w:val="0"/>
                <w:sz w:val="24"/>
                <w:szCs w:val="24"/>
                <w14:ligatures w14:val="none"/>
              </w:rPr>
              <w:t>测试。</w:t>
            </w:r>
          </w:p>
          <w:p w14:paraId="6A1D21C6" w14:textId="6B48CEDB" w:rsidR="00694C51" w:rsidRPr="00DA1DFE" w:rsidRDefault="00694C51" w:rsidP="00DA1DFE">
            <w:pPr>
              <w:widowControl/>
              <w:jc w:val="left"/>
              <w:rPr>
                <w:rFonts w:ascii="宋体" w:eastAsia="宋体" w:hAnsi="宋体" w:cs="宋体"/>
                <w:color w:val="000000"/>
                <w:kern w:val="0"/>
                <w:sz w:val="24"/>
                <w:szCs w:val="24"/>
                <w14:ligatures w14:val="none"/>
              </w:rPr>
            </w:pPr>
          </w:p>
        </w:tc>
      </w:tr>
      <w:tr w:rsidR="00DA1DFE" w:rsidRPr="00DA1DFE" w14:paraId="4F276AA6" w14:textId="77777777" w:rsidTr="00DA1DFE">
        <w:trPr>
          <w:trHeight w:val="1433"/>
        </w:trPr>
        <w:tc>
          <w:tcPr>
            <w:tcW w:w="740" w:type="dxa"/>
            <w:tcBorders>
              <w:top w:val="nil"/>
              <w:left w:val="single" w:sz="8" w:space="0" w:color="auto"/>
              <w:bottom w:val="single" w:sz="8" w:space="0" w:color="auto"/>
              <w:right w:val="single" w:sz="8" w:space="0" w:color="auto"/>
            </w:tcBorders>
            <w:shd w:val="clear" w:color="auto" w:fill="auto"/>
            <w:noWrap/>
            <w:vAlign w:val="center"/>
            <w:hideMark/>
          </w:tcPr>
          <w:p w14:paraId="3F117DA3" w14:textId="77777777" w:rsidR="00DA1DFE" w:rsidRPr="00DA1DFE" w:rsidRDefault="00DA1DFE" w:rsidP="00DA1DFE">
            <w:pPr>
              <w:widowControl/>
              <w:jc w:val="center"/>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lastRenderedPageBreak/>
              <w:t>7</w:t>
            </w:r>
          </w:p>
        </w:tc>
        <w:tc>
          <w:tcPr>
            <w:tcW w:w="1347" w:type="dxa"/>
            <w:tcBorders>
              <w:top w:val="nil"/>
              <w:left w:val="nil"/>
              <w:bottom w:val="single" w:sz="8" w:space="0" w:color="auto"/>
              <w:right w:val="single" w:sz="8" w:space="0" w:color="auto"/>
            </w:tcBorders>
            <w:shd w:val="clear" w:color="auto" w:fill="auto"/>
            <w:noWrap/>
            <w:vAlign w:val="center"/>
            <w:hideMark/>
          </w:tcPr>
          <w:p w14:paraId="1D0DB500" w14:textId="77777777" w:rsidR="00DA1DFE" w:rsidRPr="00DA1DFE" w:rsidRDefault="00DA1DFE" w:rsidP="00DA1DFE">
            <w:pPr>
              <w:widowControl/>
              <w:jc w:val="center"/>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网络架构调优</w:t>
            </w:r>
          </w:p>
        </w:tc>
        <w:tc>
          <w:tcPr>
            <w:tcW w:w="6641" w:type="dxa"/>
            <w:tcBorders>
              <w:top w:val="nil"/>
              <w:left w:val="nil"/>
              <w:bottom w:val="single" w:sz="8" w:space="0" w:color="auto"/>
              <w:right w:val="single" w:sz="8" w:space="0" w:color="auto"/>
            </w:tcBorders>
            <w:shd w:val="clear" w:color="auto" w:fill="auto"/>
            <w:vAlign w:val="bottom"/>
            <w:hideMark/>
          </w:tcPr>
          <w:p w14:paraId="1C4D3BA7" w14:textId="6603D7EF" w:rsidR="00DA1DFE" w:rsidRDefault="00DA1DFE" w:rsidP="00DA1DFE">
            <w:pPr>
              <w:widowControl/>
              <w:jc w:val="left"/>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1、</w:t>
            </w:r>
            <w:r w:rsidR="00B8350B">
              <w:rPr>
                <w:rFonts w:ascii="宋体" w:eastAsia="宋体" w:hAnsi="宋体" w:cs="宋体" w:hint="eastAsia"/>
                <w:color w:val="000000"/>
                <w:kern w:val="0"/>
                <w:sz w:val="24"/>
                <w:szCs w:val="24"/>
                <w14:ligatures w14:val="none"/>
              </w:rPr>
              <w:t>网络安全架构</w:t>
            </w:r>
            <w:r w:rsidRPr="00DA1DFE">
              <w:rPr>
                <w:rFonts w:ascii="宋体" w:eastAsia="宋体" w:hAnsi="宋体" w:cs="宋体" w:hint="eastAsia"/>
                <w:color w:val="000000"/>
                <w:kern w:val="0"/>
                <w:sz w:val="24"/>
                <w:szCs w:val="24"/>
                <w14:ligatures w14:val="none"/>
              </w:rPr>
              <w:t>技术培训服务；</w:t>
            </w:r>
            <w:r w:rsidRPr="00DA1DFE">
              <w:rPr>
                <w:rFonts w:ascii="宋体" w:eastAsia="宋体" w:hAnsi="宋体" w:cs="Calibri"/>
                <w:color w:val="000000"/>
                <w:kern w:val="0"/>
                <w:sz w:val="24"/>
                <w:szCs w:val="24"/>
                <w14:ligatures w14:val="none"/>
              </w:rPr>
              <w:br/>
            </w:r>
            <w:r w:rsidRPr="00DA1DFE">
              <w:rPr>
                <w:rFonts w:ascii="宋体" w:eastAsia="宋体" w:hAnsi="宋体" w:cs="宋体" w:hint="eastAsia"/>
                <w:color w:val="000000"/>
                <w:kern w:val="0"/>
                <w:sz w:val="24"/>
                <w:szCs w:val="24"/>
                <w14:ligatures w14:val="none"/>
              </w:rPr>
              <w:t>2、协助</w:t>
            </w:r>
            <w:r w:rsidR="00096720">
              <w:rPr>
                <w:rFonts w:ascii="宋体" w:eastAsia="宋体" w:hAnsi="宋体" w:cs="宋体" w:hint="eastAsia"/>
                <w:color w:val="000000"/>
                <w:kern w:val="0"/>
                <w:sz w:val="24"/>
                <w:szCs w:val="24"/>
                <w14:ligatures w14:val="none"/>
              </w:rPr>
              <w:t>单位进行</w:t>
            </w:r>
            <w:r w:rsidRPr="00DA1DFE">
              <w:rPr>
                <w:rFonts w:ascii="宋体" w:eastAsia="宋体" w:hAnsi="宋体" w:cs="宋体" w:hint="eastAsia"/>
                <w:color w:val="000000"/>
                <w:kern w:val="0"/>
                <w:sz w:val="24"/>
                <w:szCs w:val="24"/>
                <w14:ligatures w14:val="none"/>
              </w:rPr>
              <w:t>网络结构优化方案设计服务；</w:t>
            </w:r>
            <w:r w:rsidRPr="00DA1DFE">
              <w:rPr>
                <w:rFonts w:ascii="宋体" w:eastAsia="宋体" w:hAnsi="宋体" w:cs="Calibri"/>
                <w:color w:val="000000"/>
                <w:kern w:val="0"/>
                <w:sz w:val="24"/>
                <w:szCs w:val="24"/>
                <w14:ligatures w14:val="none"/>
              </w:rPr>
              <w:br/>
            </w:r>
            <w:r w:rsidRPr="00DA1DFE">
              <w:rPr>
                <w:rFonts w:ascii="宋体" w:eastAsia="宋体" w:hAnsi="宋体" w:cs="宋体" w:hint="eastAsia"/>
                <w:color w:val="000000"/>
                <w:kern w:val="0"/>
                <w:sz w:val="24"/>
                <w:szCs w:val="24"/>
                <w14:ligatures w14:val="none"/>
              </w:rPr>
              <w:t>3、协助</w:t>
            </w:r>
            <w:r w:rsidR="00096720">
              <w:rPr>
                <w:rFonts w:ascii="宋体" w:eastAsia="宋体" w:hAnsi="宋体" w:cs="宋体" w:hint="eastAsia"/>
                <w:color w:val="000000"/>
                <w:kern w:val="0"/>
                <w:sz w:val="24"/>
                <w:szCs w:val="24"/>
                <w14:ligatures w14:val="none"/>
              </w:rPr>
              <w:t>单位进行</w:t>
            </w:r>
            <w:r w:rsidRPr="00DA1DFE">
              <w:rPr>
                <w:rFonts w:ascii="宋体" w:eastAsia="宋体" w:hAnsi="宋体" w:cs="宋体" w:hint="eastAsia"/>
                <w:color w:val="000000"/>
                <w:kern w:val="0"/>
                <w:sz w:val="24"/>
                <w:szCs w:val="24"/>
                <w14:ligatures w14:val="none"/>
              </w:rPr>
              <w:t>网络</w:t>
            </w:r>
            <w:r w:rsidR="00096720">
              <w:rPr>
                <w:rFonts w:ascii="宋体" w:eastAsia="宋体" w:hAnsi="宋体" w:cs="宋体" w:hint="eastAsia"/>
                <w:color w:val="000000"/>
                <w:kern w:val="0"/>
                <w:sz w:val="24"/>
                <w:szCs w:val="24"/>
                <w14:ligatures w14:val="none"/>
              </w:rPr>
              <w:t>架构调整及</w:t>
            </w:r>
            <w:r w:rsidRPr="00DA1DFE">
              <w:rPr>
                <w:rFonts w:ascii="宋体" w:eastAsia="宋体" w:hAnsi="宋体" w:cs="宋体" w:hint="eastAsia"/>
                <w:color w:val="000000"/>
                <w:kern w:val="0"/>
                <w:sz w:val="24"/>
                <w:szCs w:val="24"/>
                <w14:ligatures w14:val="none"/>
              </w:rPr>
              <w:t>优化系统服务；</w:t>
            </w:r>
            <w:r w:rsidRPr="00DA1DFE">
              <w:rPr>
                <w:rFonts w:ascii="宋体" w:eastAsia="宋体" w:hAnsi="宋体" w:cs="Calibri"/>
                <w:color w:val="000000"/>
                <w:kern w:val="0"/>
                <w:sz w:val="24"/>
                <w:szCs w:val="24"/>
                <w14:ligatures w14:val="none"/>
              </w:rPr>
              <w:br/>
            </w:r>
            <w:r w:rsidRPr="00DA1DFE">
              <w:rPr>
                <w:rFonts w:ascii="宋体" w:eastAsia="宋体" w:hAnsi="宋体" w:cs="宋体" w:hint="eastAsia"/>
                <w:color w:val="000000"/>
                <w:kern w:val="0"/>
                <w:sz w:val="24"/>
                <w:szCs w:val="24"/>
                <w14:ligatures w14:val="none"/>
              </w:rPr>
              <w:t>4、配合</w:t>
            </w:r>
            <w:r w:rsidR="00B85FE2">
              <w:rPr>
                <w:rFonts w:ascii="宋体" w:eastAsia="宋体" w:hAnsi="宋体" w:cs="宋体" w:hint="eastAsia"/>
                <w:color w:val="000000"/>
                <w:kern w:val="0"/>
                <w:sz w:val="24"/>
                <w:szCs w:val="24"/>
                <w14:ligatures w14:val="none"/>
              </w:rPr>
              <w:t>单位进行</w:t>
            </w:r>
            <w:r w:rsidRPr="00DA1DFE">
              <w:rPr>
                <w:rFonts w:ascii="宋体" w:eastAsia="宋体" w:hAnsi="宋体" w:cs="宋体" w:hint="eastAsia"/>
                <w:color w:val="000000"/>
                <w:kern w:val="0"/>
                <w:sz w:val="24"/>
                <w:szCs w:val="24"/>
                <w14:ligatures w14:val="none"/>
              </w:rPr>
              <w:t>中心网络地址空间规划与优化设计服务；</w:t>
            </w:r>
            <w:r w:rsidRPr="00DA1DFE">
              <w:rPr>
                <w:rFonts w:ascii="宋体" w:eastAsia="宋体" w:hAnsi="宋体" w:cs="Calibri"/>
                <w:color w:val="000000"/>
                <w:kern w:val="0"/>
                <w:sz w:val="24"/>
                <w:szCs w:val="24"/>
                <w14:ligatures w14:val="none"/>
              </w:rPr>
              <w:br/>
            </w:r>
            <w:r w:rsidRPr="00DA1DFE">
              <w:rPr>
                <w:rFonts w:ascii="宋体" w:eastAsia="宋体" w:hAnsi="宋体" w:cs="宋体" w:hint="eastAsia"/>
                <w:color w:val="000000"/>
                <w:kern w:val="0"/>
                <w:sz w:val="24"/>
                <w:szCs w:val="24"/>
                <w14:ligatures w14:val="none"/>
              </w:rPr>
              <w:t>5、</w:t>
            </w:r>
            <w:r w:rsidR="001F44CA">
              <w:rPr>
                <w:rFonts w:ascii="宋体" w:eastAsia="宋体" w:hAnsi="宋体" w:cs="宋体" w:hint="eastAsia"/>
                <w:color w:val="000000"/>
                <w:kern w:val="0"/>
                <w:sz w:val="24"/>
                <w:szCs w:val="24"/>
                <w14:ligatures w14:val="none"/>
              </w:rPr>
              <w:t>按照单位要求，时刻配合医院进行架构调整，针对不合理现象进行优化说明</w:t>
            </w:r>
            <w:r w:rsidRPr="00DA1DFE">
              <w:rPr>
                <w:rFonts w:ascii="宋体" w:eastAsia="宋体" w:hAnsi="宋体" w:cs="宋体" w:hint="eastAsia"/>
                <w:color w:val="000000"/>
                <w:kern w:val="0"/>
                <w:sz w:val="24"/>
                <w:szCs w:val="24"/>
                <w14:ligatures w14:val="none"/>
              </w:rPr>
              <w:t>；</w:t>
            </w:r>
          </w:p>
          <w:p w14:paraId="31E59239" w14:textId="5F607DB5" w:rsidR="00B8350B" w:rsidRPr="00DA1DFE" w:rsidRDefault="00B8350B" w:rsidP="00DA1DFE">
            <w:pPr>
              <w:widowControl/>
              <w:jc w:val="left"/>
              <w:rPr>
                <w:rFonts w:ascii="宋体" w:eastAsia="宋体" w:hAnsi="宋体" w:cs="宋体"/>
                <w:color w:val="000000"/>
                <w:kern w:val="0"/>
                <w:sz w:val="24"/>
                <w:szCs w:val="24"/>
                <w14:ligatures w14:val="none"/>
              </w:rPr>
            </w:pPr>
            <w:r>
              <w:rPr>
                <w:rFonts w:ascii="宋体" w:eastAsia="宋体" w:hAnsi="宋体" w:cs="宋体" w:hint="eastAsia"/>
                <w:color w:val="000000"/>
                <w:kern w:val="0"/>
                <w:sz w:val="24"/>
                <w:szCs w:val="24"/>
                <w14:ligatures w14:val="none"/>
              </w:rPr>
              <w:t>6、</w:t>
            </w:r>
            <w:r w:rsidRPr="00B8350B">
              <w:rPr>
                <w:rFonts w:ascii="宋体" w:eastAsia="宋体" w:hAnsi="宋体" w:cs="宋体" w:hint="eastAsia"/>
                <w:color w:val="000000"/>
                <w:kern w:val="0"/>
                <w:sz w:val="24"/>
                <w:szCs w:val="24"/>
                <w14:ligatures w14:val="none"/>
              </w:rPr>
              <w:t>协助</w:t>
            </w:r>
            <w:r w:rsidR="00336DE7">
              <w:rPr>
                <w:rFonts w:ascii="宋体" w:eastAsia="宋体" w:hAnsi="宋体" w:cs="宋体" w:hint="eastAsia"/>
                <w:color w:val="000000"/>
                <w:kern w:val="0"/>
                <w:sz w:val="24"/>
                <w:szCs w:val="24"/>
                <w14:ligatures w14:val="none"/>
              </w:rPr>
              <w:t>单位</w:t>
            </w:r>
            <w:r w:rsidRPr="00B8350B">
              <w:rPr>
                <w:rFonts w:ascii="宋体" w:eastAsia="宋体" w:hAnsi="宋体" w:cs="宋体" w:hint="eastAsia"/>
                <w:color w:val="000000"/>
                <w:kern w:val="0"/>
                <w:sz w:val="24"/>
                <w:szCs w:val="24"/>
                <w14:ligatures w14:val="none"/>
              </w:rPr>
              <w:t>检查区域内医院重要信息系统的网络边界防护措施，网络接入安全措施；防病毒、防攻击、防瘫痪、防泄密措施及有效性；无线局域网安全接入防护措施；服务器、网络设备、安全设备等安全策略配置及有效性，应用系统安全功能设置及有效性；终端计算机、移动存储介质安全防护措施；重要数据传输、存储的安全防护措施；重要网络安全漏洞修复情况等。</w:t>
            </w:r>
          </w:p>
        </w:tc>
      </w:tr>
      <w:tr w:rsidR="00DA1DFE" w:rsidRPr="00DA1DFE" w14:paraId="7BD423CE" w14:textId="77777777" w:rsidTr="00DA1DFE">
        <w:trPr>
          <w:trHeight w:val="1120"/>
        </w:trPr>
        <w:tc>
          <w:tcPr>
            <w:tcW w:w="740" w:type="dxa"/>
            <w:tcBorders>
              <w:top w:val="nil"/>
              <w:left w:val="single" w:sz="8" w:space="0" w:color="auto"/>
              <w:bottom w:val="single" w:sz="8" w:space="0" w:color="auto"/>
              <w:right w:val="single" w:sz="8" w:space="0" w:color="auto"/>
            </w:tcBorders>
            <w:shd w:val="clear" w:color="auto" w:fill="auto"/>
            <w:noWrap/>
            <w:vAlign w:val="center"/>
            <w:hideMark/>
          </w:tcPr>
          <w:p w14:paraId="36334942" w14:textId="77777777" w:rsidR="00DA1DFE" w:rsidRPr="00DA1DFE" w:rsidRDefault="00DA1DFE" w:rsidP="00DA1DFE">
            <w:pPr>
              <w:widowControl/>
              <w:jc w:val="center"/>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8</w:t>
            </w:r>
          </w:p>
        </w:tc>
        <w:tc>
          <w:tcPr>
            <w:tcW w:w="1347" w:type="dxa"/>
            <w:tcBorders>
              <w:top w:val="nil"/>
              <w:left w:val="nil"/>
              <w:bottom w:val="single" w:sz="8" w:space="0" w:color="auto"/>
              <w:right w:val="single" w:sz="8" w:space="0" w:color="auto"/>
            </w:tcBorders>
            <w:shd w:val="clear" w:color="auto" w:fill="auto"/>
            <w:noWrap/>
            <w:vAlign w:val="center"/>
            <w:hideMark/>
          </w:tcPr>
          <w:p w14:paraId="688E327B" w14:textId="77777777" w:rsidR="00DA1DFE" w:rsidRPr="00DA1DFE" w:rsidRDefault="00DA1DFE" w:rsidP="00DA1DFE">
            <w:pPr>
              <w:widowControl/>
              <w:jc w:val="center"/>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安全策略优化</w:t>
            </w:r>
          </w:p>
        </w:tc>
        <w:tc>
          <w:tcPr>
            <w:tcW w:w="6641" w:type="dxa"/>
            <w:tcBorders>
              <w:top w:val="nil"/>
              <w:left w:val="nil"/>
              <w:bottom w:val="single" w:sz="8" w:space="0" w:color="auto"/>
              <w:right w:val="single" w:sz="8" w:space="0" w:color="auto"/>
            </w:tcBorders>
            <w:shd w:val="clear" w:color="auto" w:fill="auto"/>
            <w:vAlign w:val="bottom"/>
            <w:hideMark/>
          </w:tcPr>
          <w:p w14:paraId="3F630723" w14:textId="18FC6522" w:rsidR="00DA1DFE" w:rsidRDefault="00DA1DFE" w:rsidP="00DA1DFE">
            <w:pPr>
              <w:widowControl/>
              <w:jc w:val="left"/>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1、针对服务过程中发现的系统安全隐患，通过打补丁、修补漏洞、安全配置增强、系统架构和安全策略调整等方式及时进行加固和安全优化。</w:t>
            </w:r>
            <w:r w:rsidRPr="00DA1DFE">
              <w:rPr>
                <w:rFonts w:ascii="宋体" w:eastAsia="宋体" w:hAnsi="宋体" w:cs="宋体" w:hint="eastAsia"/>
                <w:color w:val="000000"/>
                <w:kern w:val="0"/>
                <w:sz w:val="24"/>
                <w:szCs w:val="24"/>
                <w14:ligatures w14:val="none"/>
              </w:rPr>
              <w:br/>
              <w:t>2、提高系统的安全性和抗攻击能力，</w:t>
            </w:r>
            <w:r w:rsidR="007D383F">
              <w:rPr>
                <w:rFonts w:ascii="宋体" w:eastAsia="宋体" w:hAnsi="宋体" w:cs="宋体" w:hint="eastAsia"/>
                <w:color w:val="000000"/>
                <w:kern w:val="0"/>
                <w:sz w:val="24"/>
                <w:szCs w:val="24"/>
                <w14:ligatures w14:val="none"/>
              </w:rPr>
              <w:t>使其</w:t>
            </w:r>
            <w:r w:rsidRPr="00DA1DFE">
              <w:rPr>
                <w:rFonts w:ascii="宋体" w:eastAsia="宋体" w:hAnsi="宋体" w:cs="宋体" w:hint="eastAsia"/>
                <w:color w:val="000000"/>
                <w:kern w:val="0"/>
                <w:sz w:val="24"/>
                <w:szCs w:val="24"/>
                <w14:ligatures w14:val="none"/>
              </w:rPr>
              <w:t>将系统的安全状况维持在较高的水平，降低安全事件发生的可能性。</w:t>
            </w:r>
          </w:p>
          <w:p w14:paraId="39643971" w14:textId="691AFF44" w:rsidR="00167050" w:rsidRDefault="00167050" w:rsidP="00DA1DFE">
            <w:pPr>
              <w:widowControl/>
              <w:jc w:val="left"/>
              <w:rPr>
                <w:rFonts w:ascii="宋体" w:eastAsia="宋体" w:hAnsi="宋体" w:cs="宋体"/>
                <w:color w:val="000000"/>
                <w:kern w:val="0"/>
                <w:sz w:val="24"/>
                <w:szCs w:val="24"/>
                <w14:ligatures w14:val="none"/>
              </w:rPr>
            </w:pPr>
            <w:r>
              <w:rPr>
                <w:rFonts w:ascii="宋体" w:eastAsia="宋体" w:hAnsi="宋体" w:cs="宋体" w:hint="eastAsia"/>
                <w:color w:val="000000"/>
                <w:kern w:val="0"/>
                <w:sz w:val="24"/>
                <w:szCs w:val="24"/>
                <w14:ligatures w14:val="none"/>
              </w:rPr>
              <w:t>3、</w:t>
            </w:r>
            <w:r w:rsidRPr="00167050">
              <w:rPr>
                <w:rFonts w:ascii="宋体" w:eastAsia="宋体" w:hAnsi="宋体" w:cs="宋体" w:hint="eastAsia"/>
                <w:color w:val="000000"/>
                <w:kern w:val="0"/>
                <w:sz w:val="24"/>
                <w:szCs w:val="24"/>
                <w14:ligatures w14:val="none"/>
              </w:rPr>
              <w:t>针对防火墙、安全设备的策略进行优化，优化无效、冗余策略，并针对</w:t>
            </w:r>
            <w:r w:rsidR="00216781">
              <w:rPr>
                <w:rFonts w:ascii="宋体" w:eastAsia="宋体" w:hAnsi="宋体" w:cs="宋体" w:hint="eastAsia"/>
                <w:color w:val="000000"/>
                <w:kern w:val="0"/>
                <w:sz w:val="24"/>
                <w:szCs w:val="24"/>
                <w14:ligatures w14:val="none"/>
              </w:rPr>
              <w:t>现有</w:t>
            </w:r>
            <w:r w:rsidRPr="00167050">
              <w:rPr>
                <w:rFonts w:ascii="宋体" w:eastAsia="宋体" w:hAnsi="宋体" w:cs="宋体" w:hint="eastAsia"/>
                <w:color w:val="000000"/>
                <w:kern w:val="0"/>
                <w:sz w:val="24"/>
                <w:szCs w:val="24"/>
                <w14:ligatures w14:val="none"/>
              </w:rPr>
              <w:t>策略结合当前攻击态势，业务需求进行动态优化调整。提升单位安全防护水平，持续有效保护服务器免遭黑客攻击。</w:t>
            </w:r>
          </w:p>
          <w:p w14:paraId="794A7EAA" w14:textId="4561071A" w:rsidR="00167050" w:rsidRPr="00167050" w:rsidRDefault="00167050" w:rsidP="00167050">
            <w:pPr>
              <w:widowControl/>
              <w:jc w:val="left"/>
              <w:rPr>
                <w:rFonts w:ascii="宋体" w:eastAsia="宋体" w:hAnsi="宋体" w:cs="宋体"/>
                <w:color w:val="000000"/>
                <w:kern w:val="0"/>
                <w:sz w:val="24"/>
                <w:szCs w:val="24"/>
                <w14:ligatures w14:val="none"/>
              </w:rPr>
            </w:pPr>
            <w:r>
              <w:rPr>
                <w:rFonts w:ascii="宋体" w:eastAsia="宋体" w:hAnsi="宋体" w:cs="宋体" w:hint="eastAsia"/>
                <w:color w:val="000000"/>
                <w:kern w:val="0"/>
                <w:sz w:val="24"/>
                <w:szCs w:val="24"/>
                <w14:ligatures w14:val="none"/>
              </w:rPr>
              <w:t>4、</w:t>
            </w:r>
            <w:r w:rsidRPr="00167050">
              <w:rPr>
                <w:rFonts w:ascii="宋体" w:eastAsia="宋体" w:hAnsi="宋体" w:cs="宋体" w:hint="eastAsia"/>
                <w:color w:val="000000"/>
                <w:kern w:val="0"/>
                <w:sz w:val="24"/>
                <w:szCs w:val="24"/>
                <w14:ligatures w14:val="none"/>
              </w:rPr>
              <w:t>针对客户重要系统进行安全加固，主要包括以下各个层面：</w:t>
            </w:r>
          </w:p>
          <w:p w14:paraId="39EA432F" w14:textId="3FF4EECC" w:rsidR="00167050" w:rsidRPr="00167050" w:rsidRDefault="00167050" w:rsidP="00167050">
            <w:pPr>
              <w:pStyle w:val="a5"/>
              <w:widowControl/>
              <w:numPr>
                <w:ilvl w:val="0"/>
                <w:numId w:val="3"/>
              </w:numPr>
              <w:ind w:firstLineChars="0"/>
              <w:jc w:val="left"/>
              <w:rPr>
                <w:rFonts w:ascii="宋体" w:eastAsia="宋体" w:hAnsi="宋体" w:cs="宋体"/>
                <w:color w:val="000000"/>
                <w:kern w:val="0"/>
                <w:sz w:val="24"/>
                <w:szCs w:val="24"/>
                <w14:ligatures w14:val="none"/>
              </w:rPr>
            </w:pPr>
            <w:r w:rsidRPr="00167050">
              <w:rPr>
                <w:rFonts w:ascii="宋体" w:eastAsia="宋体" w:hAnsi="宋体" w:cs="宋体" w:hint="eastAsia"/>
                <w:color w:val="000000"/>
                <w:kern w:val="0"/>
                <w:sz w:val="24"/>
                <w:szCs w:val="24"/>
                <w14:ligatures w14:val="none"/>
              </w:rPr>
              <w:t>网络设备安全加固, 针对交换机、路由器、防火墙、入侵防御系统、VPN等网络及安全设备进行设备设置的安全加固，尽量减少网络设备因配置不当产生的安全弱点，提升网络设备自身及网络整体的抗攻击能力。</w:t>
            </w:r>
          </w:p>
          <w:p w14:paraId="323379CB" w14:textId="197085EC" w:rsidR="00167050" w:rsidRPr="00167050" w:rsidRDefault="00167050" w:rsidP="00167050">
            <w:pPr>
              <w:pStyle w:val="a5"/>
              <w:widowControl/>
              <w:numPr>
                <w:ilvl w:val="0"/>
                <w:numId w:val="3"/>
              </w:numPr>
              <w:ind w:firstLineChars="0"/>
              <w:jc w:val="left"/>
              <w:rPr>
                <w:rFonts w:ascii="宋体" w:eastAsia="宋体" w:hAnsi="宋体" w:cs="宋体"/>
                <w:color w:val="000000"/>
                <w:kern w:val="0"/>
                <w:sz w:val="24"/>
                <w:szCs w:val="24"/>
                <w14:ligatures w14:val="none"/>
              </w:rPr>
            </w:pPr>
            <w:r w:rsidRPr="00167050">
              <w:rPr>
                <w:rFonts w:ascii="宋体" w:eastAsia="宋体" w:hAnsi="宋体" w:cs="宋体" w:hint="eastAsia"/>
                <w:color w:val="000000"/>
                <w:kern w:val="0"/>
                <w:sz w:val="24"/>
                <w:szCs w:val="24"/>
                <w14:ligatures w14:val="none"/>
              </w:rPr>
              <w:t>操作系统安全加固, 针对WINDOWS、LINUX等操作系统进行系统配置的优化加固，尽量减少服务器因操作系统设置不当</w:t>
            </w:r>
            <w:r w:rsidR="002B2312">
              <w:rPr>
                <w:rFonts w:ascii="宋体" w:eastAsia="宋体" w:hAnsi="宋体" w:cs="宋体" w:hint="eastAsia"/>
                <w:color w:val="000000"/>
                <w:kern w:val="0"/>
                <w:sz w:val="24"/>
                <w:szCs w:val="24"/>
                <w14:ligatures w14:val="none"/>
              </w:rPr>
              <w:t>产生</w:t>
            </w:r>
            <w:r w:rsidRPr="00167050">
              <w:rPr>
                <w:rFonts w:ascii="宋体" w:eastAsia="宋体" w:hAnsi="宋体" w:cs="宋体" w:hint="eastAsia"/>
                <w:color w:val="000000"/>
                <w:kern w:val="0"/>
                <w:sz w:val="24"/>
                <w:szCs w:val="24"/>
                <w14:ligatures w14:val="none"/>
              </w:rPr>
              <w:t>的安全弱点，提升服务器自身的抗攻击能力，并根据应用系统的不同情况，提供定制式安全策略建议，使操作系统的安全级别达到理想化状态。</w:t>
            </w:r>
          </w:p>
        </w:tc>
      </w:tr>
      <w:tr w:rsidR="00DA1DFE" w:rsidRPr="00DA1DFE" w14:paraId="477790EA" w14:textId="77777777" w:rsidTr="00CF6F11">
        <w:trPr>
          <w:trHeight w:val="689"/>
        </w:trPr>
        <w:tc>
          <w:tcPr>
            <w:tcW w:w="740" w:type="dxa"/>
            <w:tcBorders>
              <w:top w:val="nil"/>
              <w:left w:val="single" w:sz="8" w:space="0" w:color="auto"/>
              <w:bottom w:val="single" w:sz="8" w:space="0" w:color="auto"/>
              <w:right w:val="single" w:sz="8" w:space="0" w:color="auto"/>
            </w:tcBorders>
            <w:shd w:val="clear" w:color="auto" w:fill="auto"/>
            <w:noWrap/>
            <w:vAlign w:val="center"/>
            <w:hideMark/>
          </w:tcPr>
          <w:p w14:paraId="146E857B" w14:textId="77777777" w:rsidR="00DA1DFE" w:rsidRPr="00DA1DFE" w:rsidRDefault="00DA1DFE" w:rsidP="00DA1DFE">
            <w:pPr>
              <w:widowControl/>
              <w:jc w:val="center"/>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9</w:t>
            </w:r>
          </w:p>
        </w:tc>
        <w:tc>
          <w:tcPr>
            <w:tcW w:w="1347" w:type="dxa"/>
            <w:tcBorders>
              <w:top w:val="nil"/>
              <w:left w:val="nil"/>
              <w:bottom w:val="single" w:sz="8" w:space="0" w:color="auto"/>
              <w:right w:val="single" w:sz="8" w:space="0" w:color="auto"/>
            </w:tcBorders>
            <w:shd w:val="clear" w:color="auto" w:fill="auto"/>
            <w:noWrap/>
            <w:vAlign w:val="center"/>
            <w:hideMark/>
          </w:tcPr>
          <w:p w14:paraId="6F038C08" w14:textId="77777777" w:rsidR="00DA1DFE" w:rsidRPr="00DA1DFE" w:rsidRDefault="00DA1DFE" w:rsidP="00DA1DFE">
            <w:pPr>
              <w:widowControl/>
              <w:jc w:val="center"/>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安全资产梳理</w:t>
            </w:r>
          </w:p>
        </w:tc>
        <w:tc>
          <w:tcPr>
            <w:tcW w:w="6641" w:type="dxa"/>
            <w:tcBorders>
              <w:top w:val="nil"/>
              <w:left w:val="nil"/>
              <w:bottom w:val="single" w:sz="8" w:space="0" w:color="auto"/>
              <w:right w:val="single" w:sz="8" w:space="0" w:color="auto"/>
            </w:tcBorders>
            <w:shd w:val="clear" w:color="auto" w:fill="auto"/>
            <w:vAlign w:val="bottom"/>
            <w:hideMark/>
          </w:tcPr>
          <w:p w14:paraId="3D8D3D72" w14:textId="20DD4690" w:rsidR="00DA1DFE" w:rsidRPr="00DD7A2D" w:rsidRDefault="00DA1DFE" w:rsidP="00DA1DFE">
            <w:pPr>
              <w:widowControl/>
              <w:jc w:val="left"/>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1、 硬件状态检查：包括设备电源状态、网络接口状态、设备所在物理环境状态等。</w:t>
            </w:r>
            <w:r w:rsidRPr="00DA1DFE">
              <w:rPr>
                <w:rFonts w:ascii="宋体" w:eastAsia="宋体" w:hAnsi="宋体" w:cs="宋体" w:hint="eastAsia"/>
                <w:color w:val="000000"/>
                <w:kern w:val="0"/>
                <w:sz w:val="24"/>
                <w:szCs w:val="24"/>
                <w14:ligatures w14:val="none"/>
              </w:rPr>
              <w:br/>
              <w:t>2、性能负载检查：包括CPU、内存的占用率、日志存储空间的</w:t>
            </w:r>
            <w:r w:rsidRPr="00DA1DFE">
              <w:rPr>
                <w:rFonts w:ascii="宋体" w:eastAsia="宋体" w:hAnsi="宋体" w:cs="宋体" w:hint="eastAsia"/>
                <w:color w:val="000000"/>
                <w:kern w:val="0"/>
                <w:sz w:val="24"/>
                <w:szCs w:val="24"/>
                <w14:ligatures w14:val="none"/>
              </w:rPr>
              <w:lastRenderedPageBreak/>
              <w:t>占用率等。</w:t>
            </w:r>
            <w:r w:rsidRPr="00DA1DFE">
              <w:rPr>
                <w:rFonts w:ascii="宋体" w:eastAsia="宋体" w:hAnsi="宋体" w:cs="宋体" w:hint="eastAsia"/>
                <w:color w:val="000000"/>
                <w:kern w:val="0"/>
                <w:sz w:val="24"/>
                <w:szCs w:val="24"/>
                <w14:ligatures w14:val="none"/>
              </w:rPr>
              <w:br/>
            </w:r>
            <w:r w:rsidR="00F06433" w:rsidRPr="00DD7A2D">
              <w:rPr>
                <w:rFonts w:ascii="宋体" w:eastAsia="宋体" w:hAnsi="宋体" w:cs="宋体" w:hint="eastAsia"/>
                <w:color w:val="000000"/>
                <w:kern w:val="0"/>
                <w:sz w:val="24"/>
                <w:szCs w:val="24"/>
                <w14:ligatures w14:val="none"/>
              </w:rPr>
              <w:t>3</w:t>
            </w:r>
            <w:r w:rsidRPr="00DA1DFE">
              <w:rPr>
                <w:rFonts w:ascii="宋体" w:eastAsia="宋体" w:hAnsi="宋体" w:cs="宋体" w:hint="eastAsia"/>
                <w:color w:val="000000"/>
                <w:kern w:val="0"/>
                <w:sz w:val="24"/>
                <w:szCs w:val="24"/>
                <w14:ligatures w14:val="none"/>
              </w:rPr>
              <w:t>、日志功能检查：检查日志功能的有效性，确保能正常生成日志。</w:t>
            </w:r>
          </w:p>
          <w:p w14:paraId="34A7F5A2" w14:textId="40FDD3DD" w:rsidR="00F06433" w:rsidRPr="00DD7A2D" w:rsidRDefault="00F06433" w:rsidP="00DA1DFE">
            <w:pPr>
              <w:widowControl/>
              <w:jc w:val="left"/>
              <w:rPr>
                <w:rFonts w:ascii="宋体" w:eastAsia="宋体" w:hAnsi="宋体" w:cs="宋体"/>
                <w:color w:val="000000"/>
                <w:kern w:val="0"/>
                <w:sz w:val="24"/>
                <w:szCs w:val="24"/>
                <w14:ligatures w14:val="none"/>
              </w:rPr>
            </w:pPr>
            <w:r w:rsidRPr="00DD7A2D">
              <w:rPr>
                <w:rFonts w:ascii="宋体" w:eastAsia="宋体" w:hAnsi="宋体" w:cs="宋体" w:hint="eastAsia"/>
                <w:color w:val="000000"/>
                <w:kern w:val="0"/>
                <w:sz w:val="24"/>
                <w:szCs w:val="24"/>
                <w14:ligatures w14:val="none"/>
              </w:rPr>
              <w:t>4、定期维护、更新、管理资产数据，定期维护资产，以准确识别资产类型。对每个业务梳理分析，依据信息系统实际情况、业务特点、资产重要度等信息，结合信息安全的客户实践进行归纳。</w:t>
            </w:r>
          </w:p>
          <w:p w14:paraId="73B872F3" w14:textId="08CEB351" w:rsidR="00F06433" w:rsidRDefault="00A54D3F" w:rsidP="00DA1DFE">
            <w:pPr>
              <w:widowControl/>
              <w:jc w:val="left"/>
              <w:rPr>
                <w:rFonts w:ascii="宋体" w:eastAsia="宋体" w:hAnsi="宋体"/>
                <w:sz w:val="24"/>
                <w:szCs w:val="24"/>
              </w:rPr>
            </w:pPr>
            <w:r w:rsidRPr="00DD7A2D">
              <w:rPr>
                <w:rFonts w:ascii="宋体" w:eastAsia="宋体" w:hAnsi="宋体" w:cs="宋体" w:hint="eastAsia"/>
                <w:color w:val="000000"/>
                <w:kern w:val="0"/>
                <w:sz w:val="24"/>
                <w:szCs w:val="24"/>
                <w14:ligatures w14:val="none"/>
              </w:rPr>
              <w:t>5</w:t>
            </w:r>
            <w:r w:rsidR="00F06433" w:rsidRPr="00DD7A2D">
              <w:rPr>
                <w:rFonts w:ascii="宋体" w:eastAsia="宋体" w:hAnsi="宋体" w:cs="宋体" w:hint="eastAsia"/>
                <w:color w:val="000000"/>
                <w:kern w:val="0"/>
                <w:sz w:val="24"/>
                <w:szCs w:val="24"/>
                <w14:ligatures w14:val="none"/>
              </w:rPr>
              <w:t>、</w:t>
            </w:r>
            <w:r w:rsidR="00F06433" w:rsidRPr="00DD7A2D">
              <w:rPr>
                <w:rFonts w:ascii="宋体" w:eastAsia="宋体" w:hAnsi="宋体" w:hint="eastAsia"/>
                <w:sz w:val="24"/>
                <w:szCs w:val="24"/>
              </w:rPr>
              <w:t>协助</w:t>
            </w:r>
            <w:r w:rsidRPr="00DD7A2D">
              <w:rPr>
                <w:rFonts w:ascii="宋体" w:eastAsia="宋体" w:hAnsi="宋体" w:hint="eastAsia"/>
                <w:sz w:val="24"/>
                <w:szCs w:val="24"/>
              </w:rPr>
              <w:t>单位</w:t>
            </w:r>
            <w:r w:rsidR="00F06433" w:rsidRPr="00DD7A2D">
              <w:rPr>
                <w:rFonts w:ascii="宋体" w:eastAsia="宋体" w:hAnsi="宋体" w:hint="eastAsia"/>
                <w:sz w:val="24"/>
                <w:szCs w:val="24"/>
              </w:rPr>
              <w:t>检查区域内医院重要信息系统的网络边界防护措施，网络接入安全措施；防病毒、防攻击、防瘫痪、防泄密措施及有效性；无线局域网安全接入防护措施；服务器、网络设备、安全设备等安全策略配置及有效性，应用系统安全功能设置及有效性；终端计算机、移动存储介质安全防护措施；重要数据传输、存储的安全防护措施；重要网络安全漏洞修复情况等。</w:t>
            </w:r>
          </w:p>
          <w:p w14:paraId="54628D0C" w14:textId="77777777" w:rsidR="00FE14F7" w:rsidRDefault="00FE14F7" w:rsidP="00FE14F7">
            <w:pPr>
              <w:widowControl/>
              <w:jc w:val="left"/>
              <w:rPr>
                <w:rFonts w:ascii="宋体" w:eastAsia="宋体" w:hAnsi="宋体"/>
                <w:sz w:val="24"/>
                <w:szCs w:val="24"/>
              </w:rPr>
            </w:pPr>
            <w:r>
              <w:rPr>
                <w:rFonts w:ascii="宋体" w:eastAsia="宋体" w:hAnsi="宋体" w:hint="eastAsia"/>
                <w:sz w:val="24"/>
                <w:szCs w:val="24"/>
              </w:rPr>
              <w:t>6、</w:t>
            </w:r>
            <w:r w:rsidRPr="00FE14F7">
              <w:rPr>
                <w:rFonts w:ascii="宋体" w:eastAsia="宋体" w:hAnsi="宋体" w:hint="eastAsia"/>
                <w:sz w:val="24"/>
                <w:szCs w:val="24"/>
              </w:rPr>
              <w:t>对互联网和内网信息系统资产进行收集整理，形成</w:t>
            </w:r>
            <w:proofErr w:type="gramStart"/>
            <w:r w:rsidRPr="00FE14F7">
              <w:rPr>
                <w:rFonts w:ascii="宋体" w:eastAsia="宋体" w:hAnsi="宋体" w:hint="eastAsia"/>
                <w:sz w:val="24"/>
                <w:szCs w:val="24"/>
              </w:rPr>
              <w:t>资产台</w:t>
            </w:r>
            <w:proofErr w:type="gramEnd"/>
            <w:r w:rsidRPr="00FE14F7">
              <w:rPr>
                <w:rFonts w:ascii="宋体" w:eastAsia="宋体" w:hAnsi="宋体" w:hint="eastAsia"/>
                <w:sz w:val="24"/>
                <w:szCs w:val="24"/>
              </w:rPr>
              <w:t>账，并定期进行检查，审核</w:t>
            </w:r>
            <w:proofErr w:type="gramStart"/>
            <w:r w:rsidRPr="00FE14F7">
              <w:rPr>
                <w:rFonts w:ascii="宋体" w:eastAsia="宋体" w:hAnsi="宋体" w:hint="eastAsia"/>
                <w:sz w:val="24"/>
                <w:szCs w:val="24"/>
              </w:rPr>
              <w:t>资产台账是否</w:t>
            </w:r>
            <w:proofErr w:type="gramEnd"/>
            <w:r w:rsidRPr="00FE14F7">
              <w:rPr>
                <w:rFonts w:ascii="宋体" w:eastAsia="宋体" w:hAnsi="宋体" w:hint="eastAsia"/>
                <w:sz w:val="24"/>
                <w:szCs w:val="24"/>
              </w:rPr>
              <w:t>准确，并根据检查结果及时更新</w:t>
            </w:r>
            <w:proofErr w:type="gramStart"/>
            <w:r w:rsidRPr="00FE14F7">
              <w:rPr>
                <w:rFonts w:ascii="宋体" w:eastAsia="宋体" w:hAnsi="宋体" w:hint="eastAsia"/>
                <w:sz w:val="24"/>
                <w:szCs w:val="24"/>
              </w:rPr>
              <w:t>资产台</w:t>
            </w:r>
            <w:proofErr w:type="gramEnd"/>
            <w:r w:rsidRPr="00FE14F7">
              <w:rPr>
                <w:rFonts w:ascii="宋体" w:eastAsia="宋体" w:hAnsi="宋体" w:hint="eastAsia"/>
                <w:sz w:val="24"/>
                <w:szCs w:val="24"/>
              </w:rPr>
              <w:t>账</w:t>
            </w:r>
            <w:r>
              <w:rPr>
                <w:rFonts w:ascii="宋体" w:eastAsia="宋体" w:hAnsi="宋体" w:hint="eastAsia"/>
                <w:sz w:val="24"/>
                <w:szCs w:val="24"/>
              </w:rPr>
              <w:t>；</w:t>
            </w:r>
          </w:p>
          <w:p w14:paraId="762012A1" w14:textId="331F5A8D" w:rsidR="00F06433" w:rsidRPr="00DA1DFE" w:rsidRDefault="00FE14F7" w:rsidP="007974F5">
            <w:pPr>
              <w:widowControl/>
              <w:jc w:val="left"/>
              <w:rPr>
                <w:rFonts w:ascii="宋体" w:eastAsia="宋体" w:hAnsi="宋体" w:cs="宋体"/>
                <w:color w:val="000000"/>
                <w:kern w:val="0"/>
                <w:sz w:val="24"/>
                <w:szCs w:val="24"/>
                <w14:ligatures w14:val="none"/>
              </w:rPr>
            </w:pPr>
            <w:r>
              <w:rPr>
                <w:rFonts w:ascii="宋体" w:eastAsia="宋体" w:hAnsi="宋体" w:hint="eastAsia"/>
                <w:sz w:val="24"/>
                <w:szCs w:val="24"/>
              </w:rPr>
              <w:t>7、</w:t>
            </w:r>
            <w:r w:rsidRPr="00FE14F7">
              <w:rPr>
                <w:rFonts w:ascii="宋体" w:eastAsia="宋体" w:hAnsi="宋体" w:hint="eastAsia"/>
                <w:sz w:val="24"/>
                <w:szCs w:val="24"/>
              </w:rPr>
              <w:t>在日常的资产管理过程中，需从资产的发现到梳理再到管理形成一整套的综合安全管理措施并落地执行，对信息资产做到心中有数，提供准确的台账，为安全运营工作奠定基础。</w:t>
            </w:r>
          </w:p>
        </w:tc>
      </w:tr>
      <w:tr w:rsidR="00DA1DFE" w:rsidRPr="00DA1DFE" w14:paraId="007EC98D" w14:textId="77777777" w:rsidTr="00DA1DFE">
        <w:trPr>
          <w:trHeight w:val="843"/>
        </w:trPr>
        <w:tc>
          <w:tcPr>
            <w:tcW w:w="740" w:type="dxa"/>
            <w:tcBorders>
              <w:top w:val="nil"/>
              <w:left w:val="single" w:sz="8" w:space="0" w:color="auto"/>
              <w:bottom w:val="single" w:sz="8" w:space="0" w:color="auto"/>
              <w:right w:val="single" w:sz="8" w:space="0" w:color="auto"/>
            </w:tcBorders>
            <w:shd w:val="clear" w:color="auto" w:fill="auto"/>
            <w:noWrap/>
            <w:vAlign w:val="center"/>
            <w:hideMark/>
          </w:tcPr>
          <w:p w14:paraId="50FF4689" w14:textId="77777777" w:rsidR="00DA1DFE" w:rsidRPr="00DA1DFE" w:rsidRDefault="00DA1DFE" w:rsidP="00DA1DFE">
            <w:pPr>
              <w:widowControl/>
              <w:jc w:val="center"/>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lastRenderedPageBreak/>
              <w:t>10</w:t>
            </w:r>
          </w:p>
        </w:tc>
        <w:tc>
          <w:tcPr>
            <w:tcW w:w="1347" w:type="dxa"/>
            <w:tcBorders>
              <w:top w:val="nil"/>
              <w:left w:val="nil"/>
              <w:bottom w:val="single" w:sz="8" w:space="0" w:color="auto"/>
              <w:right w:val="single" w:sz="8" w:space="0" w:color="auto"/>
            </w:tcBorders>
            <w:shd w:val="clear" w:color="auto" w:fill="auto"/>
            <w:noWrap/>
            <w:vAlign w:val="center"/>
            <w:hideMark/>
          </w:tcPr>
          <w:p w14:paraId="6C41D454" w14:textId="77777777" w:rsidR="00DA1DFE" w:rsidRPr="00DA1DFE" w:rsidRDefault="00DA1DFE" w:rsidP="00DA1DFE">
            <w:pPr>
              <w:widowControl/>
              <w:jc w:val="center"/>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应急响应</w:t>
            </w:r>
          </w:p>
        </w:tc>
        <w:tc>
          <w:tcPr>
            <w:tcW w:w="6641" w:type="dxa"/>
            <w:tcBorders>
              <w:top w:val="nil"/>
              <w:left w:val="nil"/>
              <w:bottom w:val="single" w:sz="8" w:space="0" w:color="auto"/>
              <w:right w:val="single" w:sz="8" w:space="0" w:color="auto"/>
            </w:tcBorders>
            <w:shd w:val="clear" w:color="auto" w:fill="auto"/>
            <w:vAlign w:val="bottom"/>
            <w:hideMark/>
          </w:tcPr>
          <w:p w14:paraId="4853E324" w14:textId="77777777" w:rsidR="00BA0A6D" w:rsidRDefault="00DA1DFE" w:rsidP="00DA1DFE">
            <w:pPr>
              <w:widowControl/>
              <w:jc w:val="left"/>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1、对突发的网络安全公共事件做出第一时间响应。</w:t>
            </w:r>
            <w:r w:rsidRPr="00DA1DFE">
              <w:rPr>
                <w:rFonts w:ascii="宋体" w:eastAsia="宋体" w:hAnsi="宋体" w:cs="宋体" w:hint="eastAsia"/>
                <w:color w:val="000000"/>
                <w:kern w:val="0"/>
                <w:sz w:val="24"/>
                <w:szCs w:val="24"/>
                <w14:ligatures w14:val="none"/>
              </w:rPr>
              <w:br/>
              <w:t>2、包含以下几点：先期处置、应急指挥、应急支援、信息处理、应急结束。</w:t>
            </w:r>
          </w:p>
          <w:p w14:paraId="1C86E93D" w14:textId="7F2822C8" w:rsidR="00BA0A6D" w:rsidRPr="00BA0A6D" w:rsidRDefault="00BA0A6D" w:rsidP="00DA1DFE">
            <w:pPr>
              <w:widowControl/>
              <w:jc w:val="left"/>
              <w:rPr>
                <w:rFonts w:ascii="宋体" w:eastAsia="宋体" w:hAnsi="宋体" w:cs="宋体"/>
                <w:color w:val="000000"/>
                <w:kern w:val="0"/>
                <w:sz w:val="24"/>
                <w:szCs w:val="24"/>
                <w14:ligatures w14:val="none"/>
              </w:rPr>
            </w:pPr>
            <w:r w:rsidRPr="00BA0A6D">
              <w:rPr>
                <w:rFonts w:ascii="宋体" w:eastAsia="宋体" w:hAnsi="宋体" w:cs="宋体" w:hint="eastAsia"/>
                <w:color w:val="000000"/>
                <w:kern w:val="0"/>
                <w:sz w:val="24"/>
                <w:szCs w:val="24"/>
                <w14:ligatures w14:val="none"/>
              </w:rPr>
              <w:t>3、</w:t>
            </w:r>
            <w:r w:rsidRPr="00BA0A6D">
              <w:rPr>
                <w:rFonts w:ascii="宋体" w:eastAsia="宋体" w:hAnsi="宋体" w:cs="宋体" w:hint="eastAsia"/>
                <w:sz w:val="24"/>
                <w:szCs w:val="24"/>
              </w:rPr>
              <w:t>朔源分析：在溯源分析过程中，通过采用先进的网络安全溯源技术和工具，确保分析结果的准确性和可靠性。应确保数据的完整性和真实性，避免数据篡改或丢失，提高溯源分析的自动化和智能化水平，降低人工分析的成本和误差。</w:t>
            </w:r>
          </w:p>
          <w:p w14:paraId="347B7D32" w14:textId="7B1F4028" w:rsidR="00DA1DFE" w:rsidRPr="00DA1DFE" w:rsidRDefault="00BA0A6D" w:rsidP="00DA1DFE">
            <w:pPr>
              <w:widowControl/>
              <w:jc w:val="left"/>
              <w:rPr>
                <w:rFonts w:ascii="宋体" w:eastAsia="宋体" w:hAnsi="宋体" w:cs="宋体"/>
                <w:color w:val="000000"/>
                <w:kern w:val="0"/>
                <w:sz w:val="24"/>
                <w:szCs w:val="24"/>
                <w14:ligatures w14:val="none"/>
              </w:rPr>
            </w:pPr>
            <w:r w:rsidRPr="00BA0A6D">
              <w:rPr>
                <w:rFonts w:ascii="宋体" w:eastAsia="宋体" w:hAnsi="宋体" w:cs="宋体" w:hint="eastAsia"/>
                <w:color w:val="000000"/>
                <w:kern w:val="0"/>
                <w:sz w:val="24"/>
                <w:szCs w:val="24"/>
                <w14:ligatures w14:val="none"/>
              </w:rPr>
              <w:t>4、</w:t>
            </w:r>
            <w:r w:rsidRPr="00BA0A6D">
              <w:rPr>
                <w:rFonts w:ascii="宋体" w:eastAsia="宋体" w:hAnsi="宋体" w:cs="宋体" w:hint="eastAsia"/>
                <w:sz w:val="24"/>
                <w:szCs w:val="24"/>
              </w:rPr>
              <w:t>紧急安全加固：在发生安全事件后，对服务器进行安全紧急加固，防止被黑客再次攻击，造成二次破坏。</w:t>
            </w:r>
            <w:r w:rsidR="00DA1DFE" w:rsidRPr="00DA1DFE">
              <w:rPr>
                <w:rFonts w:ascii="宋体" w:eastAsia="宋体" w:hAnsi="宋体" w:cs="宋体" w:hint="eastAsia"/>
                <w:color w:val="000000"/>
                <w:kern w:val="0"/>
                <w:sz w:val="24"/>
                <w:szCs w:val="24"/>
                <w14:ligatures w14:val="none"/>
              </w:rPr>
              <w:br/>
              <w:t>3、应急响应级别：7*24电话。突发状况进行安全咨询服务。</w:t>
            </w:r>
          </w:p>
        </w:tc>
      </w:tr>
      <w:tr w:rsidR="00DA1DFE" w:rsidRPr="00DA1DFE" w14:paraId="35706BC4" w14:textId="77777777" w:rsidTr="00DA1DFE">
        <w:trPr>
          <w:trHeight w:val="1120"/>
        </w:trPr>
        <w:tc>
          <w:tcPr>
            <w:tcW w:w="740" w:type="dxa"/>
            <w:tcBorders>
              <w:top w:val="nil"/>
              <w:left w:val="single" w:sz="8" w:space="0" w:color="auto"/>
              <w:bottom w:val="single" w:sz="8" w:space="0" w:color="auto"/>
              <w:right w:val="single" w:sz="8" w:space="0" w:color="auto"/>
            </w:tcBorders>
            <w:shd w:val="clear" w:color="auto" w:fill="auto"/>
            <w:noWrap/>
            <w:vAlign w:val="center"/>
            <w:hideMark/>
          </w:tcPr>
          <w:p w14:paraId="1B06C64B" w14:textId="77777777" w:rsidR="00DA1DFE" w:rsidRPr="00DA1DFE" w:rsidRDefault="00DA1DFE" w:rsidP="00DA1DFE">
            <w:pPr>
              <w:widowControl/>
              <w:jc w:val="center"/>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11</w:t>
            </w:r>
          </w:p>
        </w:tc>
        <w:tc>
          <w:tcPr>
            <w:tcW w:w="1347" w:type="dxa"/>
            <w:tcBorders>
              <w:top w:val="nil"/>
              <w:left w:val="nil"/>
              <w:bottom w:val="single" w:sz="8" w:space="0" w:color="auto"/>
              <w:right w:val="single" w:sz="8" w:space="0" w:color="auto"/>
            </w:tcBorders>
            <w:shd w:val="clear" w:color="auto" w:fill="auto"/>
            <w:noWrap/>
            <w:vAlign w:val="center"/>
            <w:hideMark/>
          </w:tcPr>
          <w:p w14:paraId="6DF1FB31" w14:textId="77777777" w:rsidR="00DA1DFE" w:rsidRPr="00DA1DFE" w:rsidRDefault="00DA1DFE" w:rsidP="00DA1DFE">
            <w:pPr>
              <w:widowControl/>
              <w:jc w:val="center"/>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安全培训</w:t>
            </w:r>
          </w:p>
        </w:tc>
        <w:tc>
          <w:tcPr>
            <w:tcW w:w="6641" w:type="dxa"/>
            <w:tcBorders>
              <w:top w:val="nil"/>
              <w:left w:val="nil"/>
              <w:bottom w:val="single" w:sz="8" w:space="0" w:color="auto"/>
              <w:right w:val="single" w:sz="8" w:space="0" w:color="auto"/>
            </w:tcBorders>
            <w:shd w:val="clear" w:color="auto" w:fill="auto"/>
            <w:vAlign w:val="bottom"/>
            <w:hideMark/>
          </w:tcPr>
          <w:p w14:paraId="773E8B3C" w14:textId="77777777" w:rsidR="00DA1DFE" w:rsidRPr="00DA1DFE" w:rsidRDefault="00DA1DFE" w:rsidP="00DA1DFE">
            <w:pPr>
              <w:widowControl/>
              <w:jc w:val="left"/>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1、提供信息安全意识培训，强化人员安全意识，理解安全问题的重要性，掌握工作中的基本安全知识和安全技能。</w:t>
            </w:r>
            <w:r w:rsidRPr="00DA1DFE">
              <w:rPr>
                <w:rFonts w:ascii="宋体" w:eastAsia="宋体" w:hAnsi="宋体" w:cs="宋体" w:hint="eastAsia"/>
                <w:color w:val="000000"/>
                <w:kern w:val="0"/>
                <w:sz w:val="24"/>
                <w:szCs w:val="24"/>
                <w14:ligatures w14:val="none"/>
              </w:rPr>
              <w:br/>
              <w:t>2、提供信息安全技术培训，培养安全技术人员，掌握信息安全技术在网络、系统、应用的理论，了解常见的网络攻击技术原理，掌握常见的攻击防护方法。</w:t>
            </w:r>
          </w:p>
        </w:tc>
      </w:tr>
      <w:tr w:rsidR="00DA1DFE" w:rsidRPr="00DA1DFE" w14:paraId="32402D08" w14:textId="77777777" w:rsidTr="00025979">
        <w:trPr>
          <w:trHeight w:val="1398"/>
        </w:trPr>
        <w:tc>
          <w:tcPr>
            <w:tcW w:w="740" w:type="dxa"/>
            <w:tcBorders>
              <w:top w:val="nil"/>
              <w:left w:val="single" w:sz="8" w:space="0" w:color="auto"/>
              <w:bottom w:val="single" w:sz="8" w:space="0" w:color="auto"/>
              <w:right w:val="single" w:sz="8" w:space="0" w:color="auto"/>
            </w:tcBorders>
            <w:shd w:val="clear" w:color="auto" w:fill="auto"/>
            <w:noWrap/>
            <w:vAlign w:val="center"/>
            <w:hideMark/>
          </w:tcPr>
          <w:p w14:paraId="34E3187E" w14:textId="77777777" w:rsidR="00DA1DFE" w:rsidRPr="00DA1DFE" w:rsidRDefault="00DA1DFE" w:rsidP="00DA1DFE">
            <w:pPr>
              <w:widowControl/>
              <w:jc w:val="center"/>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12</w:t>
            </w:r>
          </w:p>
        </w:tc>
        <w:tc>
          <w:tcPr>
            <w:tcW w:w="1347" w:type="dxa"/>
            <w:tcBorders>
              <w:top w:val="nil"/>
              <w:left w:val="nil"/>
              <w:bottom w:val="single" w:sz="8" w:space="0" w:color="auto"/>
              <w:right w:val="single" w:sz="8" w:space="0" w:color="auto"/>
            </w:tcBorders>
            <w:shd w:val="clear" w:color="auto" w:fill="auto"/>
            <w:noWrap/>
            <w:vAlign w:val="center"/>
            <w:hideMark/>
          </w:tcPr>
          <w:p w14:paraId="072F6EE5" w14:textId="77777777" w:rsidR="00DA1DFE" w:rsidRPr="00DA1DFE" w:rsidRDefault="00DA1DFE" w:rsidP="00DA1DFE">
            <w:pPr>
              <w:widowControl/>
              <w:jc w:val="center"/>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业务漏洞及基线</w:t>
            </w:r>
          </w:p>
        </w:tc>
        <w:tc>
          <w:tcPr>
            <w:tcW w:w="6641" w:type="dxa"/>
            <w:tcBorders>
              <w:top w:val="nil"/>
              <w:left w:val="nil"/>
              <w:bottom w:val="single" w:sz="8" w:space="0" w:color="auto"/>
              <w:right w:val="single" w:sz="8" w:space="0" w:color="auto"/>
            </w:tcBorders>
            <w:shd w:val="clear" w:color="auto" w:fill="auto"/>
            <w:vAlign w:val="bottom"/>
            <w:hideMark/>
          </w:tcPr>
          <w:p w14:paraId="034AF6CC" w14:textId="16E65189" w:rsidR="00D953CE" w:rsidRDefault="00DA1DFE" w:rsidP="00DA1DFE">
            <w:pPr>
              <w:widowControl/>
              <w:jc w:val="left"/>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1、对服务范围内各种软硬件设备进行网络层、系统层、数据库、应用层面的全面扫描与分析，扫描设备检测规则库及知识库应涵盖CVE、CNCVE、CNVD、CNNVD等标准；</w:t>
            </w:r>
            <w:r w:rsidRPr="00DA1DFE">
              <w:rPr>
                <w:rFonts w:ascii="宋体" w:eastAsia="宋体" w:hAnsi="宋体" w:cs="宋体" w:hint="eastAsia"/>
                <w:color w:val="000000"/>
                <w:kern w:val="0"/>
                <w:sz w:val="24"/>
                <w:szCs w:val="24"/>
                <w14:ligatures w14:val="none"/>
              </w:rPr>
              <w:br/>
              <w:t>2、</w:t>
            </w:r>
            <w:r w:rsidR="00D953CE" w:rsidRPr="00D953CE">
              <w:rPr>
                <w:rFonts w:ascii="宋体" w:eastAsia="宋体" w:hAnsi="宋体" w:cs="宋体" w:hint="eastAsia"/>
                <w:color w:val="000000"/>
                <w:kern w:val="0"/>
                <w:sz w:val="24"/>
                <w:szCs w:val="24"/>
                <w14:ligatures w14:val="none"/>
              </w:rPr>
              <w:t>在不影响业主</w:t>
            </w:r>
            <w:proofErr w:type="gramStart"/>
            <w:r w:rsidR="00D953CE" w:rsidRPr="00D953CE">
              <w:rPr>
                <w:rFonts w:ascii="宋体" w:eastAsia="宋体" w:hAnsi="宋体" w:cs="宋体" w:hint="eastAsia"/>
                <w:color w:val="000000"/>
                <w:kern w:val="0"/>
                <w:sz w:val="24"/>
                <w:szCs w:val="24"/>
                <w14:ligatures w14:val="none"/>
              </w:rPr>
              <w:t>方</w:t>
            </w:r>
            <w:r w:rsidR="00D953CE">
              <w:rPr>
                <w:rFonts w:ascii="宋体" w:eastAsia="宋体" w:hAnsi="宋体" w:cs="宋体" w:hint="eastAsia"/>
                <w:color w:val="000000"/>
                <w:kern w:val="0"/>
                <w:sz w:val="24"/>
                <w:szCs w:val="24"/>
                <w14:ligatures w14:val="none"/>
              </w:rPr>
              <w:t>业务</w:t>
            </w:r>
            <w:proofErr w:type="gramEnd"/>
            <w:r w:rsidR="00D953CE" w:rsidRPr="00D953CE">
              <w:rPr>
                <w:rFonts w:ascii="宋体" w:eastAsia="宋体" w:hAnsi="宋体" w:cs="宋体" w:hint="eastAsia"/>
                <w:color w:val="000000"/>
                <w:kern w:val="0"/>
                <w:sz w:val="24"/>
                <w:szCs w:val="24"/>
                <w14:ligatures w14:val="none"/>
              </w:rPr>
              <w:t>正常运行的情况下定期对业主方网络的服务器、终端、网络设备、安全设备、数据库、中间件和服务，开展常态化漏洞扫描。用以及时发现系统中存在的安全漏洞，进行脆弱性检测与分析。</w:t>
            </w:r>
            <w:r w:rsidRPr="00DA1DFE">
              <w:rPr>
                <w:rFonts w:ascii="宋体" w:eastAsia="宋体" w:hAnsi="宋体" w:cs="宋体" w:hint="eastAsia"/>
                <w:color w:val="000000"/>
                <w:kern w:val="0"/>
                <w:sz w:val="24"/>
                <w:szCs w:val="24"/>
                <w14:ligatures w14:val="none"/>
              </w:rPr>
              <w:br/>
              <w:t>3、</w:t>
            </w:r>
            <w:r w:rsidR="00D953CE" w:rsidRPr="00D953CE">
              <w:rPr>
                <w:rFonts w:ascii="宋体" w:eastAsia="宋体" w:hAnsi="宋体" w:cs="宋体" w:hint="eastAsia"/>
                <w:color w:val="000000"/>
                <w:kern w:val="0"/>
                <w:sz w:val="24"/>
                <w:szCs w:val="24"/>
                <w14:ligatures w14:val="none"/>
              </w:rPr>
              <w:t>通过基线配置检测工具对Windows、Linux终端等进行基线配置检测，安全基线配置检测参考国内的标准、规范，充分考</w:t>
            </w:r>
            <w:r w:rsidR="00D953CE" w:rsidRPr="00D953CE">
              <w:rPr>
                <w:rFonts w:ascii="宋体" w:eastAsia="宋体" w:hAnsi="宋体" w:cs="宋体" w:hint="eastAsia"/>
                <w:color w:val="000000"/>
                <w:kern w:val="0"/>
                <w:sz w:val="24"/>
                <w:szCs w:val="24"/>
                <w14:ligatures w14:val="none"/>
              </w:rPr>
              <w:lastRenderedPageBreak/>
              <w:t>虑行业的现状和行业最佳实践，制定形成一套业务系统的基线安全模型，并对安全配置进行检测，从而发现操作系统、网络设备等中不合</w:t>
            </w:r>
            <w:proofErr w:type="gramStart"/>
            <w:r w:rsidR="00D953CE" w:rsidRPr="00D953CE">
              <w:rPr>
                <w:rFonts w:ascii="宋体" w:eastAsia="宋体" w:hAnsi="宋体" w:cs="宋体" w:hint="eastAsia"/>
                <w:color w:val="000000"/>
                <w:kern w:val="0"/>
                <w:sz w:val="24"/>
                <w:szCs w:val="24"/>
                <w14:ligatures w14:val="none"/>
              </w:rPr>
              <w:t>规</w:t>
            </w:r>
            <w:proofErr w:type="gramEnd"/>
            <w:r w:rsidR="00D953CE" w:rsidRPr="00D953CE">
              <w:rPr>
                <w:rFonts w:ascii="宋体" w:eastAsia="宋体" w:hAnsi="宋体" w:cs="宋体" w:hint="eastAsia"/>
                <w:color w:val="000000"/>
                <w:kern w:val="0"/>
                <w:sz w:val="24"/>
                <w:szCs w:val="24"/>
                <w14:ligatures w14:val="none"/>
              </w:rPr>
              <w:t>的安全配置，并给出相应的修复建议，跟踪上述不合</w:t>
            </w:r>
            <w:proofErr w:type="gramStart"/>
            <w:r w:rsidR="00D953CE" w:rsidRPr="00D953CE">
              <w:rPr>
                <w:rFonts w:ascii="宋体" w:eastAsia="宋体" w:hAnsi="宋体" w:cs="宋体" w:hint="eastAsia"/>
                <w:color w:val="000000"/>
                <w:kern w:val="0"/>
                <w:sz w:val="24"/>
                <w:szCs w:val="24"/>
                <w14:ligatures w14:val="none"/>
              </w:rPr>
              <w:t>规</w:t>
            </w:r>
            <w:proofErr w:type="gramEnd"/>
            <w:r w:rsidR="00D953CE" w:rsidRPr="00D953CE">
              <w:rPr>
                <w:rFonts w:ascii="宋体" w:eastAsia="宋体" w:hAnsi="宋体" w:cs="宋体" w:hint="eastAsia"/>
                <w:color w:val="000000"/>
                <w:kern w:val="0"/>
                <w:sz w:val="24"/>
                <w:szCs w:val="24"/>
                <w14:ligatures w14:val="none"/>
              </w:rPr>
              <w:t>的修复加固进展。</w:t>
            </w:r>
          </w:p>
          <w:p w14:paraId="41BE07DB" w14:textId="1C5EFE35" w:rsidR="00DA1DFE" w:rsidRPr="00DA1DFE" w:rsidRDefault="00DA1DFE" w:rsidP="00DA1DFE">
            <w:pPr>
              <w:widowControl/>
              <w:jc w:val="left"/>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4、按照《基线通用信息安全等级保护配置检查规范》进行检查，出具检查报告；</w:t>
            </w:r>
          </w:p>
        </w:tc>
      </w:tr>
      <w:tr w:rsidR="00DA1DFE" w:rsidRPr="00DA1DFE" w14:paraId="4FDA98EC" w14:textId="77777777" w:rsidTr="009750F6">
        <w:trPr>
          <w:trHeight w:val="1114"/>
        </w:trPr>
        <w:tc>
          <w:tcPr>
            <w:tcW w:w="740" w:type="dxa"/>
            <w:tcBorders>
              <w:top w:val="nil"/>
              <w:left w:val="single" w:sz="8" w:space="0" w:color="auto"/>
              <w:bottom w:val="single" w:sz="8" w:space="0" w:color="auto"/>
              <w:right w:val="single" w:sz="8" w:space="0" w:color="auto"/>
            </w:tcBorders>
            <w:shd w:val="clear" w:color="auto" w:fill="auto"/>
            <w:noWrap/>
            <w:vAlign w:val="center"/>
            <w:hideMark/>
          </w:tcPr>
          <w:p w14:paraId="630C68E4" w14:textId="77777777" w:rsidR="00DA1DFE" w:rsidRPr="00DA1DFE" w:rsidRDefault="00DA1DFE" w:rsidP="00DA1DFE">
            <w:pPr>
              <w:widowControl/>
              <w:jc w:val="center"/>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lastRenderedPageBreak/>
              <w:t>13</w:t>
            </w:r>
          </w:p>
        </w:tc>
        <w:tc>
          <w:tcPr>
            <w:tcW w:w="1347" w:type="dxa"/>
            <w:tcBorders>
              <w:top w:val="nil"/>
              <w:left w:val="nil"/>
              <w:bottom w:val="single" w:sz="8" w:space="0" w:color="auto"/>
              <w:right w:val="single" w:sz="8" w:space="0" w:color="auto"/>
            </w:tcBorders>
            <w:shd w:val="clear" w:color="auto" w:fill="auto"/>
            <w:noWrap/>
            <w:vAlign w:val="center"/>
            <w:hideMark/>
          </w:tcPr>
          <w:p w14:paraId="6E20DCA0" w14:textId="77777777" w:rsidR="00DA1DFE" w:rsidRPr="00DA1DFE" w:rsidRDefault="00DA1DFE" w:rsidP="00DA1DFE">
            <w:pPr>
              <w:widowControl/>
              <w:jc w:val="center"/>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终端安全防护</w:t>
            </w:r>
          </w:p>
        </w:tc>
        <w:tc>
          <w:tcPr>
            <w:tcW w:w="6641" w:type="dxa"/>
            <w:tcBorders>
              <w:top w:val="nil"/>
              <w:left w:val="nil"/>
              <w:bottom w:val="single" w:sz="8" w:space="0" w:color="auto"/>
              <w:right w:val="single" w:sz="8" w:space="0" w:color="auto"/>
            </w:tcBorders>
            <w:shd w:val="clear" w:color="auto" w:fill="auto"/>
            <w:vAlign w:val="bottom"/>
            <w:hideMark/>
          </w:tcPr>
          <w:p w14:paraId="095DE2B5" w14:textId="17AC7104" w:rsidR="00DA1DFE" w:rsidRPr="00F5739B" w:rsidRDefault="00DA1DFE" w:rsidP="00DA1DFE">
            <w:pPr>
              <w:widowControl/>
              <w:jc w:val="left"/>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1、微隔离功能：允许设置微隔离策略，能根据设定的网络四元组信息、协议对机器之间的访问进行控制，拥有自学习功能，能在设定的时间范围内自主学习整个网络的访问情况并生成规则，并用图形方式呈现学习结果，使用者可以根据学习结果自行下发规则，支持按流量的TCP、UDP协议（</w:t>
            </w:r>
            <w:proofErr w:type="gramStart"/>
            <w:r w:rsidRPr="00DA1DFE">
              <w:rPr>
                <w:rFonts w:ascii="宋体" w:eastAsia="宋体" w:hAnsi="宋体" w:cs="宋体" w:hint="eastAsia"/>
                <w:color w:val="000000"/>
                <w:kern w:val="0"/>
                <w:sz w:val="24"/>
                <w:szCs w:val="24"/>
                <w14:ligatures w14:val="none"/>
              </w:rPr>
              <w:t>含来源地址</w:t>
            </w:r>
            <w:proofErr w:type="gramEnd"/>
            <w:r w:rsidRPr="00DA1DFE">
              <w:rPr>
                <w:rFonts w:ascii="宋体" w:eastAsia="宋体" w:hAnsi="宋体" w:cs="宋体" w:hint="eastAsia"/>
                <w:color w:val="000000"/>
                <w:kern w:val="0"/>
                <w:sz w:val="24"/>
                <w:szCs w:val="24"/>
                <w14:ligatures w14:val="none"/>
              </w:rPr>
              <w:t>、来源端口、目标地址、目标端口），按流量方向（含出站、进站），处理方式（含阻止、放行）等策略设置微隔离ACL白名单；</w:t>
            </w:r>
            <w:r w:rsidRPr="00DA1DFE">
              <w:rPr>
                <w:rFonts w:ascii="宋体" w:eastAsia="宋体" w:hAnsi="宋体" w:cs="宋体" w:hint="eastAsia"/>
                <w:color w:val="000000"/>
                <w:kern w:val="0"/>
                <w:sz w:val="24"/>
                <w:szCs w:val="24"/>
                <w14:ligatures w14:val="none"/>
              </w:rPr>
              <w:br/>
              <w:t>2、网络防御功能：网络防御需具备SQL防注入、XSS</w:t>
            </w:r>
            <w:proofErr w:type="gramStart"/>
            <w:r w:rsidRPr="00DA1DFE">
              <w:rPr>
                <w:rFonts w:ascii="宋体" w:eastAsia="宋体" w:hAnsi="宋体" w:cs="宋体" w:hint="eastAsia"/>
                <w:color w:val="000000"/>
                <w:kern w:val="0"/>
                <w:sz w:val="24"/>
                <w:szCs w:val="24"/>
                <w14:ligatures w14:val="none"/>
              </w:rPr>
              <w:t>跨站攻击</w:t>
            </w:r>
            <w:proofErr w:type="gramEnd"/>
            <w:r w:rsidRPr="00DA1DFE">
              <w:rPr>
                <w:rFonts w:ascii="宋体" w:eastAsia="宋体" w:hAnsi="宋体" w:cs="宋体" w:hint="eastAsia"/>
                <w:color w:val="000000"/>
                <w:kern w:val="0"/>
                <w:sz w:val="24"/>
                <w:szCs w:val="24"/>
                <w14:ligatures w14:val="none"/>
              </w:rPr>
              <w:t>过滤，支持入侵检测，能对来自网路层的攻击进行有效防御，比如：远程溢出攻击、数据库溢出攻击、DZ论坛漏洞攻击、暴力口令猜测攻击等，支持针对第三方的WEB应用扫描进行阻断，如</w:t>
            </w:r>
            <w:proofErr w:type="spellStart"/>
            <w:r w:rsidRPr="00DA1DFE">
              <w:rPr>
                <w:rFonts w:ascii="宋体" w:eastAsia="宋体" w:hAnsi="宋体" w:cs="宋体" w:hint="eastAsia"/>
                <w:color w:val="000000"/>
                <w:kern w:val="0"/>
                <w:sz w:val="24"/>
                <w:szCs w:val="24"/>
                <w14:ligatures w14:val="none"/>
              </w:rPr>
              <w:t>Acunetix</w:t>
            </w:r>
            <w:proofErr w:type="spellEnd"/>
            <w:r w:rsidRPr="00DA1DFE">
              <w:rPr>
                <w:rFonts w:ascii="宋体" w:eastAsia="宋体" w:hAnsi="宋体" w:cs="宋体" w:hint="eastAsia"/>
                <w:color w:val="000000"/>
                <w:kern w:val="0"/>
                <w:sz w:val="24"/>
                <w:szCs w:val="24"/>
                <w14:ligatures w14:val="none"/>
              </w:rPr>
              <w:t xml:space="preserve"> Web Vulnerability Scanner等；</w:t>
            </w:r>
            <w:r w:rsidRPr="00DA1DFE">
              <w:rPr>
                <w:rFonts w:ascii="宋体" w:eastAsia="宋体" w:hAnsi="宋体" w:cs="宋体" w:hint="eastAsia"/>
                <w:color w:val="000000"/>
                <w:kern w:val="0"/>
                <w:sz w:val="24"/>
                <w:szCs w:val="24"/>
                <w14:ligatures w14:val="none"/>
              </w:rPr>
              <w:br/>
              <w:t>3、文件防御功能：文件防御在Web恶意脚本的查杀识别准确率不能低于测试样本总数的95%；能对常见的网页木马文件进行脱壳解密；有主动防御技术，能对系统全方位监，对于文件的复制、移动、修改、重命名以及下载上传等都能做到监控；支持文件防篡改功能；支持系统账户保护功能，防止操作系统账户被修改或增加；</w:t>
            </w:r>
            <w:r w:rsidRPr="00DA1DFE">
              <w:rPr>
                <w:rFonts w:ascii="宋体" w:eastAsia="宋体" w:hAnsi="宋体" w:cs="宋体" w:hint="eastAsia"/>
                <w:color w:val="000000"/>
                <w:kern w:val="0"/>
                <w:sz w:val="24"/>
                <w:szCs w:val="24"/>
                <w14:ligatures w14:val="none"/>
              </w:rPr>
              <w:br/>
              <w:t>4、防篡改功能：需具备防篡改功能，支持自定义防篡改的保护类型，包括但不限于动态文件、静态文件、动态+静态文件或全部文件等，支持需要保护的动态文件类型，包括但不限于：asp、</w:t>
            </w:r>
            <w:proofErr w:type="spellStart"/>
            <w:r w:rsidRPr="00DA1DFE">
              <w:rPr>
                <w:rFonts w:ascii="宋体" w:eastAsia="宋体" w:hAnsi="宋体" w:cs="宋体" w:hint="eastAsia"/>
                <w:color w:val="000000"/>
                <w:kern w:val="0"/>
                <w:sz w:val="24"/>
                <w:szCs w:val="24"/>
                <w14:ligatures w14:val="none"/>
              </w:rPr>
              <w:t>phpasp</w:t>
            </w:r>
            <w:proofErr w:type="spellEnd"/>
            <w:r w:rsidRPr="00DA1DFE">
              <w:rPr>
                <w:rFonts w:ascii="宋体" w:eastAsia="宋体" w:hAnsi="宋体" w:cs="宋体" w:hint="eastAsia"/>
                <w:color w:val="000000"/>
                <w:kern w:val="0"/>
                <w:sz w:val="24"/>
                <w:szCs w:val="24"/>
                <w14:ligatures w14:val="none"/>
              </w:rPr>
              <w:t>、</w:t>
            </w:r>
            <w:proofErr w:type="spellStart"/>
            <w:r w:rsidRPr="00DA1DFE">
              <w:rPr>
                <w:rFonts w:ascii="宋体" w:eastAsia="宋体" w:hAnsi="宋体" w:cs="宋体" w:hint="eastAsia"/>
                <w:color w:val="000000"/>
                <w:kern w:val="0"/>
                <w:sz w:val="24"/>
                <w:szCs w:val="24"/>
                <w14:ligatures w14:val="none"/>
              </w:rPr>
              <w:t>aspx</w:t>
            </w:r>
            <w:proofErr w:type="spellEnd"/>
            <w:r w:rsidRPr="00DA1DFE">
              <w:rPr>
                <w:rFonts w:ascii="宋体" w:eastAsia="宋体" w:hAnsi="宋体" w:cs="宋体" w:hint="eastAsia"/>
                <w:color w:val="000000"/>
                <w:kern w:val="0"/>
                <w:sz w:val="24"/>
                <w:szCs w:val="24"/>
                <w14:ligatures w14:val="none"/>
              </w:rPr>
              <w:t>、</w:t>
            </w:r>
            <w:proofErr w:type="spellStart"/>
            <w:r w:rsidRPr="00DA1DFE">
              <w:rPr>
                <w:rFonts w:ascii="宋体" w:eastAsia="宋体" w:hAnsi="宋体" w:cs="宋体" w:hint="eastAsia"/>
                <w:color w:val="000000"/>
                <w:kern w:val="0"/>
                <w:sz w:val="24"/>
                <w:szCs w:val="24"/>
                <w14:ligatures w14:val="none"/>
              </w:rPr>
              <w:t>php</w:t>
            </w:r>
            <w:proofErr w:type="spellEnd"/>
            <w:r w:rsidRPr="00DA1DFE">
              <w:rPr>
                <w:rFonts w:ascii="宋体" w:eastAsia="宋体" w:hAnsi="宋体" w:cs="宋体" w:hint="eastAsia"/>
                <w:color w:val="000000"/>
                <w:kern w:val="0"/>
                <w:sz w:val="24"/>
                <w:szCs w:val="24"/>
                <w14:ligatures w14:val="none"/>
              </w:rPr>
              <w:t>、</w:t>
            </w:r>
            <w:proofErr w:type="spellStart"/>
            <w:r w:rsidRPr="00DA1DFE">
              <w:rPr>
                <w:rFonts w:ascii="宋体" w:eastAsia="宋体" w:hAnsi="宋体" w:cs="宋体" w:hint="eastAsia"/>
                <w:color w:val="000000"/>
                <w:kern w:val="0"/>
                <w:sz w:val="24"/>
                <w:szCs w:val="24"/>
                <w14:ligatures w14:val="none"/>
              </w:rPr>
              <w:t>jsp</w:t>
            </w:r>
            <w:proofErr w:type="spellEnd"/>
            <w:r w:rsidRPr="00DA1DFE">
              <w:rPr>
                <w:rFonts w:ascii="宋体" w:eastAsia="宋体" w:hAnsi="宋体" w:cs="宋体" w:hint="eastAsia"/>
                <w:color w:val="000000"/>
                <w:kern w:val="0"/>
                <w:sz w:val="24"/>
                <w:szCs w:val="24"/>
                <w14:ligatures w14:val="none"/>
              </w:rPr>
              <w:t>、</w:t>
            </w:r>
            <w:proofErr w:type="spellStart"/>
            <w:r w:rsidRPr="00DA1DFE">
              <w:rPr>
                <w:rFonts w:ascii="宋体" w:eastAsia="宋体" w:hAnsi="宋体" w:cs="宋体" w:hint="eastAsia"/>
                <w:color w:val="000000"/>
                <w:kern w:val="0"/>
                <w:sz w:val="24"/>
                <w:szCs w:val="24"/>
                <w14:ligatures w14:val="none"/>
              </w:rPr>
              <w:t>cgi</w:t>
            </w:r>
            <w:proofErr w:type="spellEnd"/>
            <w:r w:rsidRPr="00DA1DFE">
              <w:rPr>
                <w:rFonts w:ascii="宋体" w:eastAsia="宋体" w:hAnsi="宋体" w:cs="宋体" w:hint="eastAsia"/>
                <w:color w:val="000000"/>
                <w:kern w:val="0"/>
                <w:sz w:val="24"/>
                <w:szCs w:val="24"/>
                <w14:ligatures w14:val="none"/>
              </w:rPr>
              <w:t>、</w:t>
            </w:r>
            <w:proofErr w:type="spellStart"/>
            <w:r w:rsidRPr="00DA1DFE">
              <w:rPr>
                <w:rFonts w:ascii="宋体" w:eastAsia="宋体" w:hAnsi="宋体" w:cs="宋体" w:hint="eastAsia"/>
                <w:color w:val="000000"/>
                <w:kern w:val="0"/>
                <w:sz w:val="24"/>
                <w:szCs w:val="24"/>
                <w14:ligatures w14:val="none"/>
              </w:rPr>
              <w:t>asa</w:t>
            </w:r>
            <w:proofErr w:type="spellEnd"/>
            <w:r w:rsidRPr="00DA1DFE">
              <w:rPr>
                <w:rFonts w:ascii="宋体" w:eastAsia="宋体" w:hAnsi="宋体" w:cs="宋体" w:hint="eastAsia"/>
                <w:color w:val="000000"/>
                <w:kern w:val="0"/>
                <w:sz w:val="24"/>
                <w:szCs w:val="24"/>
                <w14:ligatures w14:val="none"/>
              </w:rPr>
              <w:t>、</w:t>
            </w:r>
            <w:proofErr w:type="spellStart"/>
            <w:r w:rsidRPr="00DA1DFE">
              <w:rPr>
                <w:rFonts w:ascii="宋体" w:eastAsia="宋体" w:hAnsi="宋体" w:cs="宋体" w:hint="eastAsia"/>
                <w:color w:val="000000"/>
                <w:kern w:val="0"/>
                <w:sz w:val="24"/>
                <w:szCs w:val="24"/>
                <w14:ligatures w14:val="none"/>
              </w:rPr>
              <w:t>ashx</w:t>
            </w:r>
            <w:proofErr w:type="spellEnd"/>
            <w:r w:rsidRPr="00DA1DFE">
              <w:rPr>
                <w:rFonts w:ascii="宋体" w:eastAsia="宋体" w:hAnsi="宋体" w:cs="宋体" w:hint="eastAsia"/>
                <w:color w:val="000000"/>
                <w:kern w:val="0"/>
                <w:sz w:val="24"/>
                <w:szCs w:val="24"/>
                <w14:ligatures w14:val="none"/>
              </w:rPr>
              <w:t>、ruby、</w:t>
            </w:r>
            <w:proofErr w:type="spellStart"/>
            <w:r w:rsidRPr="00DA1DFE">
              <w:rPr>
                <w:rFonts w:ascii="宋体" w:eastAsia="宋体" w:hAnsi="宋体" w:cs="宋体" w:hint="eastAsia"/>
                <w:color w:val="000000"/>
                <w:kern w:val="0"/>
                <w:sz w:val="24"/>
                <w:szCs w:val="24"/>
                <w14:ligatures w14:val="none"/>
              </w:rPr>
              <w:t>py</w:t>
            </w:r>
            <w:proofErr w:type="spellEnd"/>
            <w:r w:rsidRPr="00DA1DFE">
              <w:rPr>
                <w:rFonts w:ascii="宋体" w:eastAsia="宋体" w:hAnsi="宋体" w:cs="宋体" w:hint="eastAsia"/>
                <w:color w:val="000000"/>
                <w:kern w:val="0"/>
                <w:sz w:val="24"/>
                <w:szCs w:val="24"/>
                <w14:ligatures w14:val="none"/>
              </w:rPr>
              <w:t>、</w:t>
            </w:r>
            <w:proofErr w:type="spellStart"/>
            <w:r w:rsidRPr="00DA1DFE">
              <w:rPr>
                <w:rFonts w:ascii="宋体" w:eastAsia="宋体" w:hAnsi="宋体" w:cs="宋体" w:hint="eastAsia"/>
                <w:color w:val="000000"/>
                <w:kern w:val="0"/>
                <w:sz w:val="24"/>
                <w:szCs w:val="24"/>
                <w14:ligatures w14:val="none"/>
              </w:rPr>
              <w:t>perl</w:t>
            </w:r>
            <w:proofErr w:type="spellEnd"/>
            <w:r w:rsidRPr="00DA1DFE">
              <w:rPr>
                <w:rFonts w:ascii="宋体" w:eastAsia="宋体" w:hAnsi="宋体" w:cs="宋体" w:hint="eastAsia"/>
                <w:color w:val="000000"/>
                <w:kern w:val="0"/>
                <w:sz w:val="24"/>
                <w:szCs w:val="24"/>
                <w14:ligatures w14:val="none"/>
              </w:rPr>
              <w:t>、</w:t>
            </w:r>
            <w:proofErr w:type="spellStart"/>
            <w:r w:rsidRPr="00DA1DFE">
              <w:rPr>
                <w:rFonts w:ascii="宋体" w:eastAsia="宋体" w:hAnsi="宋体" w:cs="宋体" w:hint="eastAsia"/>
                <w:color w:val="000000"/>
                <w:kern w:val="0"/>
                <w:sz w:val="24"/>
                <w:szCs w:val="24"/>
                <w14:ligatures w14:val="none"/>
              </w:rPr>
              <w:t>cer</w:t>
            </w:r>
            <w:proofErr w:type="spellEnd"/>
            <w:r w:rsidRPr="00DA1DFE">
              <w:rPr>
                <w:rFonts w:ascii="宋体" w:eastAsia="宋体" w:hAnsi="宋体" w:cs="宋体" w:hint="eastAsia"/>
                <w:color w:val="000000"/>
                <w:kern w:val="0"/>
                <w:sz w:val="24"/>
                <w:szCs w:val="24"/>
                <w14:ligatures w14:val="none"/>
              </w:rPr>
              <w:t>等，需要保护的静态文件类型，包括但不限于：html、</w:t>
            </w:r>
            <w:proofErr w:type="spellStart"/>
            <w:r w:rsidRPr="00DA1DFE">
              <w:rPr>
                <w:rFonts w:ascii="宋体" w:eastAsia="宋体" w:hAnsi="宋体" w:cs="宋体" w:hint="eastAsia"/>
                <w:color w:val="000000"/>
                <w:kern w:val="0"/>
                <w:sz w:val="24"/>
                <w:szCs w:val="24"/>
                <w14:ligatures w14:val="none"/>
              </w:rPr>
              <w:t>htm</w:t>
            </w:r>
            <w:proofErr w:type="spellEnd"/>
            <w:r w:rsidRPr="00DA1DFE">
              <w:rPr>
                <w:rFonts w:ascii="宋体" w:eastAsia="宋体" w:hAnsi="宋体" w:cs="宋体" w:hint="eastAsia"/>
                <w:color w:val="000000"/>
                <w:kern w:val="0"/>
                <w:sz w:val="24"/>
                <w:szCs w:val="24"/>
                <w14:ligatures w14:val="none"/>
              </w:rPr>
              <w:t>、</w:t>
            </w:r>
            <w:proofErr w:type="spellStart"/>
            <w:r w:rsidRPr="00DA1DFE">
              <w:rPr>
                <w:rFonts w:ascii="宋体" w:eastAsia="宋体" w:hAnsi="宋体" w:cs="宋体" w:hint="eastAsia"/>
                <w:color w:val="000000"/>
                <w:kern w:val="0"/>
                <w:sz w:val="24"/>
                <w:szCs w:val="24"/>
                <w14:ligatures w14:val="none"/>
              </w:rPr>
              <w:t>shtml</w:t>
            </w:r>
            <w:proofErr w:type="spellEnd"/>
            <w:r w:rsidRPr="00DA1DFE">
              <w:rPr>
                <w:rFonts w:ascii="宋体" w:eastAsia="宋体" w:hAnsi="宋体" w:cs="宋体" w:hint="eastAsia"/>
                <w:color w:val="000000"/>
                <w:kern w:val="0"/>
                <w:sz w:val="24"/>
                <w:szCs w:val="24"/>
                <w14:ligatures w14:val="none"/>
              </w:rPr>
              <w:t>、</w:t>
            </w:r>
            <w:proofErr w:type="spellStart"/>
            <w:r w:rsidRPr="00DA1DFE">
              <w:rPr>
                <w:rFonts w:ascii="宋体" w:eastAsia="宋体" w:hAnsi="宋体" w:cs="宋体" w:hint="eastAsia"/>
                <w:color w:val="000000"/>
                <w:kern w:val="0"/>
                <w:sz w:val="24"/>
                <w:szCs w:val="24"/>
                <w14:ligatures w14:val="none"/>
              </w:rPr>
              <w:t>shtm</w:t>
            </w:r>
            <w:proofErr w:type="spellEnd"/>
            <w:r w:rsidRPr="00DA1DFE">
              <w:rPr>
                <w:rFonts w:ascii="宋体" w:eastAsia="宋体" w:hAnsi="宋体" w:cs="宋体" w:hint="eastAsia"/>
                <w:color w:val="000000"/>
                <w:kern w:val="0"/>
                <w:sz w:val="24"/>
                <w:szCs w:val="24"/>
                <w14:ligatures w14:val="none"/>
              </w:rPr>
              <w:t>、xml，支持自定义防篡改的权限，包括但不限于创建、修改、删除、移动等权限，支持禁止创建畸形文件，阻止在保护目录中创建如.asp文件夹、.asp;.jpg等文件，支持自定义防篡改的目录，支持自定义防篡改的排除策略，排除类型包括但不限于目录、文件、后缀、进程等，排除的权限包括但不限于创建、修改、删除、移动，支持防篡改日志详情展示，包括但不限于篡改进程、篡改文件、篡改方式、篡改时间等，支持防篡改信息的图形化统计展示；</w:t>
            </w:r>
            <w:r w:rsidRPr="00DA1DFE">
              <w:rPr>
                <w:rFonts w:ascii="宋体" w:eastAsia="宋体" w:hAnsi="宋体" w:cs="宋体" w:hint="eastAsia"/>
                <w:color w:val="000000"/>
                <w:kern w:val="0"/>
                <w:sz w:val="24"/>
                <w:szCs w:val="24"/>
                <w14:ligatures w14:val="none"/>
              </w:rPr>
              <w:br/>
              <w:t>5、防勒索功能：需具备系统防勒索功能，能基于驱动级拦截技术实现针对勒索病毒及恶意代码的防护，不依赖于特征库识别方式防御勒索病毒攻击</w:t>
            </w:r>
            <w:r w:rsidR="00F5739B" w:rsidRPr="00F5739B">
              <w:rPr>
                <w:rFonts w:ascii="宋体" w:eastAsia="宋体" w:hAnsi="宋体" w:cs="宋体" w:hint="eastAsia"/>
                <w:color w:val="000000"/>
                <w:kern w:val="0"/>
                <w:sz w:val="24"/>
                <w:szCs w:val="24"/>
                <w14:ligatures w14:val="none"/>
              </w:rPr>
              <w:t>；</w:t>
            </w:r>
          </w:p>
          <w:p w14:paraId="35E69841" w14:textId="1D864C7B" w:rsidR="00F5739B" w:rsidRPr="00F5739B" w:rsidRDefault="00F5739B" w:rsidP="00DA1DFE">
            <w:pPr>
              <w:widowControl/>
              <w:jc w:val="left"/>
              <w:rPr>
                <w:rFonts w:ascii="宋体" w:eastAsia="宋体" w:hAnsi="宋体" w:cs="宋体"/>
                <w:sz w:val="24"/>
                <w:szCs w:val="24"/>
              </w:rPr>
            </w:pPr>
            <w:r w:rsidRPr="00F5739B">
              <w:rPr>
                <w:rFonts w:ascii="宋体" w:eastAsia="宋体" w:hAnsi="宋体" w:cs="宋体" w:hint="eastAsia"/>
                <w:color w:val="000000"/>
                <w:kern w:val="0"/>
                <w:sz w:val="24"/>
                <w:szCs w:val="24"/>
                <w14:ligatures w14:val="none"/>
              </w:rPr>
              <w:t>6、</w:t>
            </w:r>
            <w:proofErr w:type="gramStart"/>
            <w:r w:rsidRPr="00F5739B">
              <w:rPr>
                <w:rFonts w:ascii="宋体" w:eastAsia="宋体" w:hAnsi="宋体" w:cs="宋体" w:hint="eastAsia"/>
                <w:sz w:val="24"/>
                <w:szCs w:val="24"/>
              </w:rPr>
              <w:t>外链管理</w:t>
            </w:r>
            <w:proofErr w:type="gramEnd"/>
            <w:r w:rsidRPr="00F5739B">
              <w:rPr>
                <w:rFonts w:ascii="宋体" w:eastAsia="宋体" w:hAnsi="宋体" w:cs="宋体" w:hint="eastAsia"/>
                <w:sz w:val="24"/>
                <w:szCs w:val="24"/>
              </w:rPr>
              <w:t>防护：通过</w:t>
            </w:r>
            <w:proofErr w:type="gramStart"/>
            <w:r w:rsidRPr="00F5739B">
              <w:rPr>
                <w:rFonts w:ascii="宋体" w:eastAsia="宋体" w:hAnsi="宋体" w:cs="宋体" w:hint="eastAsia"/>
                <w:sz w:val="24"/>
                <w:szCs w:val="24"/>
              </w:rPr>
              <w:t>对进程</w:t>
            </w:r>
            <w:proofErr w:type="gramEnd"/>
            <w:r w:rsidRPr="00F5739B">
              <w:rPr>
                <w:rFonts w:ascii="宋体" w:eastAsia="宋体" w:hAnsi="宋体" w:cs="宋体" w:hint="eastAsia"/>
                <w:sz w:val="24"/>
                <w:szCs w:val="24"/>
              </w:rPr>
              <w:t>的发起的外部链接进行控制，防止黑客借助已受感染的主机在未授权的情况下，从内部网络向外部网络向外部发送命令或者建立连接；</w:t>
            </w:r>
          </w:p>
          <w:p w14:paraId="1DAE348D" w14:textId="286FC072" w:rsidR="00F5739B" w:rsidRPr="00F5739B" w:rsidRDefault="00F5739B" w:rsidP="00DA1DFE">
            <w:pPr>
              <w:widowControl/>
              <w:jc w:val="left"/>
              <w:rPr>
                <w:rFonts w:ascii="宋体" w:eastAsia="宋体" w:hAnsi="宋体" w:cs="宋体"/>
                <w:color w:val="000000"/>
                <w:kern w:val="0"/>
                <w:sz w:val="24"/>
                <w:szCs w:val="24"/>
                <w14:ligatures w14:val="none"/>
              </w:rPr>
            </w:pPr>
            <w:r w:rsidRPr="00F5739B">
              <w:rPr>
                <w:rFonts w:ascii="宋体" w:eastAsia="宋体" w:hAnsi="宋体" w:cs="宋体" w:hint="eastAsia"/>
                <w:sz w:val="24"/>
                <w:szCs w:val="24"/>
              </w:rPr>
              <w:lastRenderedPageBreak/>
              <w:t>7、性能监控功能：通过对服务器的CPU和内存进行识别和监控，当服务器资源消耗较大时，进行自动优化CPU和内存的使用情况，以便应用程序的正常运行。</w:t>
            </w:r>
          </w:p>
          <w:p w14:paraId="454A4394" w14:textId="0435AAA3" w:rsidR="00F5739B" w:rsidRPr="00F5739B" w:rsidRDefault="00F5739B" w:rsidP="00DA1DFE">
            <w:pPr>
              <w:widowControl/>
              <w:jc w:val="left"/>
              <w:rPr>
                <w:rFonts w:ascii="宋体" w:eastAsia="宋体" w:hAnsi="宋体" w:cs="宋体"/>
                <w:color w:val="000000"/>
                <w:kern w:val="0"/>
                <w:sz w:val="24"/>
                <w:szCs w:val="24"/>
                <w14:ligatures w14:val="none"/>
              </w:rPr>
            </w:pPr>
            <w:r w:rsidRPr="00F5739B">
              <w:rPr>
                <w:rFonts w:ascii="宋体" w:eastAsia="宋体" w:hAnsi="宋体" w:cs="宋体" w:hint="eastAsia"/>
                <w:color w:val="000000"/>
                <w:kern w:val="0"/>
                <w:sz w:val="24"/>
                <w:szCs w:val="24"/>
                <w14:ligatures w14:val="none"/>
              </w:rPr>
              <w:t>8、内核加固功能：</w:t>
            </w:r>
            <w:r w:rsidRPr="00F5739B">
              <w:rPr>
                <w:rFonts w:ascii="宋体" w:eastAsia="宋体" w:hAnsi="宋体" w:hint="eastAsia"/>
                <w:sz w:val="24"/>
                <w:szCs w:val="24"/>
              </w:rPr>
              <w:t>通过在不影响应用程序功能的前提下限制应用的执行，防止黑客通过其执行命令、运行Oday等非法操作，支持对操作系统账号保护；对</w:t>
            </w:r>
            <w:proofErr w:type="gramStart"/>
            <w:r w:rsidRPr="00F5739B">
              <w:rPr>
                <w:rFonts w:ascii="宋体" w:eastAsia="宋体" w:hAnsi="宋体" w:hint="eastAsia"/>
                <w:sz w:val="24"/>
                <w:szCs w:val="24"/>
              </w:rPr>
              <w:t>黑客常</w:t>
            </w:r>
            <w:proofErr w:type="gramEnd"/>
            <w:r w:rsidRPr="00F5739B">
              <w:rPr>
                <w:rFonts w:ascii="宋体" w:eastAsia="宋体" w:hAnsi="宋体" w:hint="eastAsia"/>
                <w:sz w:val="24"/>
                <w:szCs w:val="24"/>
              </w:rPr>
              <w:t>利用的具备利用风险的</w:t>
            </w:r>
            <w:r w:rsidRPr="00F5739B">
              <w:rPr>
                <w:rFonts w:ascii="宋体" w:eastAsia="宋体" w:hAnsi="宋体"/>
                <w:sz w:val="24"/>
                <w:szCs w:val="24"/>
              </w:rPr>
              <w:t>Web服务器、数据库、应用运行环境、服务器特定进程等进行加固，防止黑客利用其进行攻击</w:t>
            </w:r>
            <w:r w:rsidRPr="00F5739B">
              <w:rPr>
                <w:rFonts w:ascii="宋体" w:eastAsia="宋体" w:hAnsi="宋体" w:hint="eastAsia"/>
                <w:sz w:val="24"/>
                <w:szCs w:val="24"/>
              </w:rPr>
              <w:t>。</w:t>
            </w:r>
            <w:r w:rsidRPr="00F5739B">
              <w:rPr>
                <w:rFonts w:ascii="宋体" w:eastAsia="宋体" w:hAnsi="宋体" w:cs="宋体"/>
                <w:color w:val="000000"/>
                <w:kern w:val="0"/>
                <w:sz w:val="24"/>
                <w:szCs w:val="24"/>
                <w14:ligatures w14:val="none"/>
              </w:rPr>
              <w:t xml:space="preserve"> </w:t>
            </w:r>
          </w:p>
          <w:p w14:paraId="7DBCD23E" w14:textId="2D6165DB" w:rsidR="00F5739B" w:rsidRPr="00DA1DFE" w:rsidRDefault="00F5739B" w:rsidP="00DA1DFE">
            <w:pPr>
              <w:widowControl/>
              <w:jc w:val="left"/>
              <w:rPr>
                <w:rFonts w:ascii="宋体" w:eastAsia="宋体" w:hAnsi="宋体" w:cs="宋体"/>
                <w:color w:val="000000"/>
                <w:kern w:val="0"/>
                <w:sz w:val="24"/>
                <w:szCs w:val="24"/>
                <w14:ligatures w14:val="none"/>
              </w:rPr>
            </w:pPr>
            <w:r w:rsidRPr="00F5739B">
              <w:rPr>
                <w:rFonts w:ascii="宋体" w:eastAsia="宋体" w:hAnsi="宋体" w:cs="宋体" w:hint="eastAsia"/>
                <w:color w:val="000000"/>
                <w:kern w:val="0"/>
                <w:sz w:val="24"/>
                <w:szCs w:val="24"/>
                <w14:ligatures w14:val="none"/>
              </w:rPr>
              <w:t>9、</w:t>
            </w:r>
            <w:r w:rsidRPr="00F5739B">
              <w:rPr>
                <w:rFonts w:ascii="宋体" w:eastAsia="宋体" w:hAnsi="宋体" w:cs="宋体" w:hint="eastAsia"/>
                <w:sz w:val="24"/>
                <w:szCs w:val="24"/>
              </w:rPr>
              <w:t>网络轻蜜罐功能：</w:t>
            </w:r>
            <w:r w:rsidRPr="00F5739B">
              <w:rPr>
                <w:rFonts w:ascii="宋体" w:eastAsia="宋体" w:hAnsi="宋体" w:hint="eastAsia"/>
                <w:sz w:val="24"/>
                <w:szCs w:val="24"/>
              </w:rPr>
              <w:t>通过特殊的网络安全机制，诱骗攻击者进入一个虚拟的、看似真实的系统或网络，以便分析攻击者的行为和手段，收集威胁情报，预测网络攻击势。</w:t>
            </w:r>
          </w:p>
        </w:tc>
      </w:tr>
      <w:tr w:rsidR="00DA1DFE" w:rsidRPr="00DA1DFE" w14:paraId="1E59FD6B" w14:textId="77777777" w:rsidTr="00DA1DFE">
        <w:trPr>
          <w:trHeight w:val="3344"/>
        </w:trPr>
        <w:tc>
          <w:tcPr>
            <w:tcW w:w="740" w:type="dxa"/>
            <w:tcBorders>
              <w:top w:val="nil"/>
              <w:left w:val="single" w:sz="8" w:space="0" w:color="auto"/>
              <w:bottom w:val="single" w:sz="8" w:space="0" w:color="auto"/>
              <w:right w:val="single" w:sz="8" w:space="0" w:color="auto"/>
            </w:tcBorders>
            <w:shd w:val="clear" w:color="auto" w:fill="auto"/>
            <w:noWrap/>
            <w:vAlign w:val="center"/>
            <w:hideMark/>
          </w:tcPr>
          <w:p w14:paraId="10296E14" w14:textId="77777777" w:rsidR="00DA1DFE" w:rsidRPr="00DA1DFE" w:rsidRDefault="00DA1DFE" w:rsidP="00DA1DFE">
            <w:pPr>
              <w:widowControl/>
              <w:jc w:val="center"/>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lastRenderedPageBreak/>
              <w:t>14</w:t>
            </w:r>
          </w:p>
        </w:tc>
        <w:tc>
          <w:tcPr>
            <w:tcW w:w="1347" w:type="dxa"/>
            <w:tcBorders>
              <w:top w:val="nil"/>
              <w:left w:val="nil"/>
              <w:bottom w:val="single" w:sz="8" w:space="0" w:color="auto"/>
              <w:right w:val="single" w:sz="8" w:space="0" w:color="auto"/>
            </w:tcBorders>
            <w:shd w:val="clear" w:color="auto" w:fill="auto"/>
            <w:noWrap/>
            <w:vAlign w:val="center"/>
            <w:hideMark/>
          </w:tcPr>
          <w:p w14:paraId="2070AEAA" w14:textId="77777777" w:rsidR="00DA1DFE" w:rsidRPr="00DA1DFE" w:rsidRDefault="00DA1DFE" w:rsidP="00DA1DFE">
            <w:pPr>
              <w:widowControl/>
              <w:jc w:val="center"/>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网络安全态势感知</w:t>
            </w:r>
          </w:p>
        </w:tc>
        <w:tc>
          <w:tcPr>
            <w:tcW w:w="6641" w:type="dxa"/>
            <w:tcBorders>
              <w:top w:val="nil"/>
              <w:left w:val="nil"/>
              <w:bottom w:val="single" w:sz="8" w:space="0" w:color="auto"/>
              <w:right w:val="single" w:sz="8" w:space="0" w:color="auto"/>
            </w:tcBorders>
            <w:shd w:val="clear" w:color="auto" w:fill="auto"/>
            <w:vAlign w:val="bottom"/>
            <w:hideMark/>
          </w:tcPr>
          <w:p w14:paraId="1DE9687B" w14:textId="77777777" w:rsidR="00DA1DFE" w:rsidRPr="00DA1DFE" w:rsidRDefault="00DA1DFE" w:rsidP="00DA1DFE">
            <w:pPr>
              <w:widowControl/>
              <w:jc w:val="left"/>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1、需具备黑客攻击态势感知功能，可在电子地图上展示设备运行与报警信息、实时攻击状况、含攻击目标、攻击来源、攻击类型、攻击时间等信息；含当日（及全部）攻击数量统计，</w:t>
            </w:r>
            <w:proofErr w:type="gramStart"/>
            <w:r w:rsidRPr="00DA1DFE">
              <w:rPr>
                <w:rFonts w:ascii="宋体" w:eastAsia="宋体" w:hAnsi="宋体" w:cs="宋体" w:hint="eastAsia"/>
                <w:color w:val="000000"/>
                <w:kern w:val="0"/>
                <w:sz w:val="24"/>
                <w:szCs w:val="24"/>
                <w14:ligatures w14:val="none"/>
              </w:rPr>
              <w:t>含最新</w:t>
            </w:r>
            <w:proofErr w:type="gramEnd"/>
            <w:r w:rsidRPr="00DA1DFE">
              <w:rPr>
                <w:rFonts w:ascii="宋体" w:eastAsia="宋体" w:hAnsi="宋体" w:cs="宋体" w:hint="eastAsia"/>
                <w:color w:val="000000"/>
                <w:kern w:val="0"/>
                <w:sz w:val="24"/>
                <w:szCs w:val="24"/>
                <w14:ligatures w14:val="none"/>
              </w:rPr>
              <w:t>攻击事件展示、受攻击排行、</w:t>
            </w:r>
            <w:proofErr w:type="gramStart"/>
            <w:r w:rsidRPr="00DA1DFE">
              <w:rPr>
                <w:rFonts w:ascii="宋体" w:eastAsia="宋体" w:hAnsi="宋体" w:cs="宋体" w:hint="eastAsia"/>
                <w:color w:val="000000"/>
                <w:kern w:val="0"/>
                <w:sz w:val="24"/>
                <w:szCs w:val="24"/>
                <w14:ligatures w14:val="none"/>
              </w:rPr>
              <w:t>攻击占</w:t>
            </w:r>
            <w:proofErr w:type="gramEnd"/>
            <w:r w:rsidRPr="00DA1DFE">
              <w:rPr>
                <w:rFonts w:ascii="宋体" w:eastAsia="宋体" w:hAnsi="宋体" w:cs="宋体" w:hint="eastAsia"/>
                <w:color w:val="000000"/>
                <w:kern w:val="0"/>
                <w:sz w:val="24"/>
                <w:szCs w:val="24"/>
                <w14:ligatures w14:val="none"/>
              </w:rPr>
              <w:t>比、攻击趋势图等报表；</w:t>
            </w:r>
            <w:r w:rsidRPr="00DA1DFE">
              <w:rPr>
                <w:rFonts w:ascii="宋体" w:eastAsia="宋体" w:hAnsi="宋体" w:cs="宋体" w:hint="eastAsia"/>
                <w:color w:val="000000"/>
                <w:kern w:val="0"/>
                <w:sz w:val="24"/>
                <w:szCs w:val="24"/>
                <w14:ligatures w14:val="none"/>
              </w:rPr>
              <w:br/>
              <w:t>2、在综合分析并判定攻击级别后由云端人工智能值守工具自动统一通过APP或人工智能语音报警电话通知安全工程师进行相关应急处理，后台设置接听报警电话的医院工程师和应急响应工程师通信信息与接听顺序；</w:t>
            </w:r>
            <w:r w:rsidRPr="00DA1DFE">
              <w:rPr>
                <w:rFonts w:ascii="宋体" w:eastAsia="宋体" w:hAnsi="宋体" w:cs="宋体" w:hint="eastAsia"/>
                <w:color w:val="000000"/>
                <w:kern w:val="0"/>
                <w:sz w:val="24"/>
                <w:szCs w:val="24"/>
                <w14:ligatures w14:val="none"/>
              </w:rPr>
              <w:br/>
              <w:t>3、医院联系人名单设置：部署人工智能值守工具时预设医院相关信息，包括但不限于姓名、部门、通信权重、电话、通信时间等；当网络安全出现紧急情况时，人工智能值守工具需根据预设权重，从优先级别高到低自动循环拨打医院联系人电话，直至名单内人员接听电话为止；</w:t>
            </w:r>
            <w:r w:rsidRPr="00DA1DFE">
              <w:rPr>
                <w:rFonts w:ascii="宋体" w:eastAsia="宋体" w:hAnsi="宋体" w:cs="宋体" w:hint="eastAsia"/>
                <w:color w:val="000000"/>
                <w:kern w:val="0"/>
                <w:sz w:val="24"/>
                <w:szCs w:val="24"/>
                <w14:ligatures w14:val="none"/>
              </w:rPr>
              <w:br/>
              <w:t>4、工程师排班管理：在人工智能值守工具中能预设应急响应工程师的排班计划，排班信息包括但不限于姓名、通信优先级、通信时间等；当网络安全出现紧急情况时，人工智能值守工具需自动按照当日预设的排班表按优先级循环拨打值班人员电话，通过AI语音告知出现的风险；</w:t>
            </w:r>
          </w:p>
        </w:tc>
      </w:tr>
      <w:tr w:rsidR="00DA1DFE" w:rsidRPr="00DA1DFE" w14:paraId="6E10EEBE" w14:textId="77777777" w:rsidTr="00DA1DFE">
        <w:trPr>
          <w:trHeight w:val="565"/>
        </w:trPr>
        <w:tc>
          <w:tcPr>
            <w:tcW w:w="740" w:type="dxa"/>
            <w:tcBorders>
              <w:top w:val="nil"/>
              <w:left w:val="single" w:sz="8" w:space="0" w:color="auto"/>
              <w:bottom w:val="single" w:sz="8" w:space="0" w:color="auto"/>
              <w:right w:val="single" w:sz="8" w:space="0" w:color="auto"/>
            </w:tcBorders>
            <w:shd w:val="clear" w:color="auto" w:fill="auto"/>
            <w:noWrap/>
            <w:vAlign w:val="center"/>
            <w:hideMark/>
          </w:tcPr>
          <w:p w14:paraId="7D5BB754" w14:textId="77777777" w:rsidR="00DA1DFE" w:rsidRPr="00DA1DFE" w:rsidRDefault="00DA1DFE" w:rsidP="00DA1DFE">
            <w:pPr>
              <w:widowControl/>
              <w:jc w:val="center"/>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15</w:t>
            </w:r>
          </w:p>
        </w:tc>
        <w:tc>
          <w:tcPr>
            <w:tcW w:w="1347" w:type="dxa"/>
            <w:tcBorders>
              <w:top w:val="nil"/>
              <w:left w:val="nil"/>
              <w:bottom w:val="single" w:sz="8" w:space="0" w:color="auto"/>
              <w:right w:val="single" w:sz="8" w:space="0" w:color="auto"/>
            </w:tcBorders>
            <w:shd w:val="clear" w:color="auto" w:fill="auto"/>
            <w:noWrap/>
            <w:vAlign w:val="center"/>
            <w:hideMark/>
          </w:tcPr>
          <w:p w14:paraId="4294F9F7" w14:textId="77777777" w:rsidR="00DA1DFE" w:rsidRPr="00DA1DFE" w:rsidRDefault="00DA1DFE" w:rsidP="00DA1DFE">
            <w:pPr>
              <w:widowControl/>
              <w:jc w:val="center"/>
              <w:rPr>
                <w:rFonts w:ascii="宋体" w:eastAsia="宋体" w:hAnsi="宋体" w:cs="宋体"/>
                <w:color w:val="000000"/>
                <w:kern w:val="0"/>
                <w:sz w:val="24"/>
                <w:szCs w:val="24"/>
                <w14:ligatures w14:val="none"/>
              </w:rPr>
            </w:pPr>
            <w:r w:rsidRPr="00DA1DFE">
              <w:rPr>
                <w:rFonts w:ascii="宋体" w:eastAsia="宋体" w:hAnsi="宋体" w:cs="宋体" w:hint="eastAsia"/>
                <w:color w:val="000000"/>
                <w:kern w:val="0"/>
                <w:sz w:val="24"/>
                <w:szCs w:val="24"/>
                <w14:ligatures w14:val="none"/>
              </w:rPr>
              <w:t>人工智能值守</w:t>
            </w:r>
          </w:p>
        </w:tc>
        <w:tc>
          <w:tcPr>
            <w:tcW w:w="6641" w:type="dxa"/>
            <w:tcBorders>
              <w:top w:val="nil"/>
              <w:left w:val="nil"/>
              <w:bottom w:val="single" w:sz="8" w:space="0" w:color="auto"/>
              <w:right w:val="single" w:sz="8" w:space="0" w:color="auto"/>
            </w:tcBorders>
            <w:shd w:val="clear" w:color="auto" w:fill="auto"/>
            <w:vAlign w:val="bottom"/>
            <w:hideMark/>
          </w:tcPr>
          <w:p w14:paraId="24945690" w14:textId="4C3E8C03" w:rsidR="00DA1DFE" w:rsidRPr="00BE741C" w:rsidRDefault="00BA656E" w:rsidP="00DA1DFE">
            <w:pPr>
              <w:widowControl/>
              <w:jc w:val="left"/>
              <w:rPr>
                <w:rFonts w:ascii="宋体" w:eastAsia="宋体" w:hAnsi="宋体" w:cs="宋体"/>
                <w:sz w:val="24"/>
                <w:szCs w:val="24"/>
              </w:rPr>
            </w:pPr>
            <w:r w:rsidRPr="00BE741C">
              <w:rPr>
                <w:rFonts w:ascii="宋体" w:eastAsia="宋体" w:hAnsi="宋体" w:cs="宋体" w:hint="eastAsia"/>
                <w:kern w:val="0"/>
                <w:sz w:val="24"/>
                <w:szCs w:val="24"/>
                <w14:ligatures w14:val="none"/>
              </w:rPr>
              <w:t>1、</w:t>
            </w:r>
            <w:r w:rsidR="00DA1DFE" w:rsidRPr="00DA1DFE">
              <w:rPr>
                <w:rFonts w:ascii="宋体" w:eastAsia="宋体" w:hAnsi="宋体" w:cs="宋体" w:hint="eastAsia"/>
                <w:kern w:val="0"/>
                <w:sz w:val="24"/>
                <w:szCs w:val="24"/>
                <w14:ligatures w14:val="none"/>
              </w:rPr>
              <w:t>部署AI人工智能值守工具，提供7*24小时人工智能值守服务，由AI系统自动调度应急工程师处理黑客攻击事件，无需人为干预。</w:t>
            </w:r>
            <w:r w:rsidRPr="00BE741C">
              <w:rPr>
                <w:rFonts w:ascii="宋体" w:eastAsia="宋体" w:hAnsi="宋体" w:cs="宋体"/>
                <w:sz w:val="24"/>
                <w:szCs w:val="24"/>
              </w:rPr>
              <w:t>通过</w:t>
            </w:r>
            <w:r w:rsidRPr="00BE741C">
              <w:rPr>
                <w:rFonts w:ascii="宋体" w:eastAsia="宋体" w:hAnsi="宋体" w:cs="宋体" w:hint="eastAsia"/>
                <w:sz w:val="24"/>
                <w:szCs w:val="24"/>
              </w:rPr>
              <w:t>A</w:t>
            </w:r>
            <w:r w:rsidRPr="00BE741C">
              <w:rPr>
                <w:rFonts w:ascii="宋体" w:eastAsia="宋体" w:hAnsi="宋体" w:cs="宋体"/>
                <w:sz w:val="24"/>
                <w:szCs w:val="24"/>
              </w:rPr>
              <w:t>I</w:t>
            </w:r>
            <w:r w:rsidRPr="00BE741C">
              <w:rPr>
                <w:rFonts w:ascii="宋体" w:eastAsia="宋体" w:hAnsi="宋体" w:cs="宋体" w:hint="eastAsia"/>
                <w:sz w:val="24"/>
                <w:szCs w:val="24"/>
              </w:rPr>
              <w:t>技术</w:t>
            </w:r>
            <w:r w:rsidRPr="00BE741C">
              <w:rPr>
                <w:rFonts w:ascii="宋体" w:eastAsia="宋体" w:hAnsi="宋体" w:cs="宋体"/>
                <w:sz w:val="24"/>
                <w:szCs w:val="24"/>
              </w:rPr>
              <w:t>对攻击大数据、全球安全探针收集的情报数据的清洗和分析，实现</w:t>
            </w:r>
            <w:r w:rsidRPr="00BE741C">
              <w:rPr>
                <w:rFonts w:ascii="宋体" w:eastAsia="宋体" w:hAnsi="宋体" w:cs="宋体" w:hint="eastAsia"/>
                <w:sz w:val="24"/>
                <w:szCs w:val="24"/>
              </w:rPr>
              <w:t>全网联动；</w:t>
            </w:r>
          </w:p>
          <w:p w14:paraId="655514AF" w14:textId="1B44083E" w:rsidR="00BA656E" w:rsidRPr="00BE741C" w:rsidRDefault="00BA656E" w:rsidP="00DA1DFE">
            <w:pPr>
              <w:widowControl/>
              <w:jc w:val="left"/>
              <w:rPr>
                <w:rFonts w:ascii="宋体" w:eastAsia="宋体" w:hAnsi="宋体" w:cs="宋体"/>
                <w:sz w:val="24"/>
                <w:szCs w:val="24"/>
              </w:rPr>
            </w:pPr>
            <w:r w:rsidRPr="00BE741C">
              <w:rPr>
                <w:rFonts w:ascii="宋体" w:eastAsia="宋体" w:hAnsi="宋体" w:cs="宋体" w:hint="eastAsia"/>
                <w:kern w:val="0"/>
                <w:sz w:val="24"/>
                <w:szCs w:val="24"/>
                <w14:ligatures w14:val="none"/>
              </w:rPr>
              <w:t>2、</w:t>
            </w:r>
            <w:r w:rsidRPr="00BE741C">
              <w:rPr>
                <w:rFonts w:ascii="宋体" w:eastAsia="宋体" w:hAnsi="宋体" w:cs="宋体" w:hint="eastAsia"/>
                <w:sz w:val="24"/>
                <w:szCs w:val="24"/>
              </w:rPr>
              <w:t>AI告警中心APP：通过AI值守的全网联动，</w:t>
            </w:r>
            <w:r w:rsidRPr="00BE741C">
              <w:rPr>
                <w:rFonts w:ascii="宋体" w:eastAsia="宋体" w:hAnsi="宋体" w:cs="宋体"/>
                <w:sz w:val="24"/>
                <w:szCs w:val="24"/>
              </w:rPr>
              <w:t>实时推送语音或文字预警信息至专用</w:t>
            </w:r>
            <w:r w:rsidRPr="00BE741C">
              <w:rPr>
                <w:rFonts w:ascii="宋体" w:eastAsia="宋体" w:hAnsi="宋体" w:cs="宋体" w:hint="eastAsia"/>
                <w:sz w:val="24"/>
                <w:szCs w:val="24"/>
              </w:rPr>
              <w:t>A</w:t>
            </w:r>
            <w:r w:rsidRPr="00BE741C">
              <w:rPr>
                <w:rFonts w:ascii="宋体" w:eastAsia="宋体" w:hAnsi="宋体" w:cs="宋体"/>
                <w:sz w:val="24"/>
                <w:szCs w:val="24"/>
              </w:rPr>
              <w:t>PP实现人机协同；</w:t>
            </w:r>
            <w:r w:rsidRPr="00BE741C">
              <w:rPr>
                <w:rFonts w:ascii="宋体" w:eastAsia="宋体" w:hAnsi="宋体" w:cs="宋体" w:hint="eastAsia"/>
                <w:sz w:val="24"/>
                <w:szCs w:val="24"/>
              </w:rPr>
              <w:t>并</w:t>
            </w:r>
            <w:r w:rsidRPr="00BE741C">
              <w:rPr>
                <w:rFonts w:ascii="宋体" w:eastAsia="宋体" w:hAnsi="宋体" w:cs="宋体"/>
                <w:sz w:val="24"/>
                <w:szCs w:val="24"/>
              </w:rPr>
              <w:t>定期推送情报数据</w:t>
            </w:r>
            <w:r w:rsidRPr="00BE741C">
              <w:rPr>
                <w:rFonts w:ascii="宋体" w:eastAsia="宋体" w:hAnsi="宋体" w:cs="宋体" w:hint="eastAsia"/>
                <w:sz w:val="24"/>
                <w:szCs w:val="24"/>
              </w:rPr>
              <w:t>；</w:t>
            </w:r>
          </w:p>
          <w:p w14:paraId="5283037A" w14:textId="5ED4C5E6" w:rsidR="00BA656E" w:rsidRPr="00BE741C" w:rsidRDefault="00BA656E" w:rsidP="00DA1DFE">
            <w:pPr>
              <w:widowControl/>
              <w:jc w:val="left"/>
              <w:rPr>
                <w:rFonts w:ascii="宋体" w:eastAsia="宋体" w:hAnsi="宋体" w:cs="宋体"/>
                <w:kern w:val="0"/>
                <w:sz w:val="24"/>
                <w:szCs w:val="24"/>
                <w14:ligatures w14:val="none"/>
              </w:rPr>
            </w:pPr>
            <w:r w:rsidRPr="00BE741C">
              <w:rPr>
                <w:rFonts w:ascii="宋体" w:eastAsia="宋体" w:hAnsi="宋体" w:cs="宋体" w:hint="eastAsia"/>
                <w:sz w:val="24"/>
                <w:szCs w:val="24"/>
              </w:rPr>
              <w:t>3、安全临界点预警：通过AI值守全网联动服务，在服务器安全到达安全临界点时，通过电话方式自动</w:t>
            </w:r>
            <w:r w:rsidRPr="00BE741C">
              <w:rPr>
                <w:rFonts w:ascii="宋体" w:eastAsia="宋体" w:hAnsi="宋体" w:cs="宋体"/>
                <w:sz w:val="24"/>
                <w:szCs w:val="24"/>
              </w:rPr>
              <w:t>调度安全专家人机联动，</w:t>
            </w:r>
            <w:r w:rsidRPr="00BE741C">
              <w:rPr>
                <w:rFonts w:ascii="宋体" w:eastAsia="宋体" w:hAnsi="宋体" w:cs="宋体" w:hint="eastAsia"/>
                <w:sz w:val="24"/>
                <w:szCs w:val="24"/>
              </w:rPr>
              <w:t>解决安全日志太多无法及时分析、安服人</w:t>
            </w:r>
            <w:proofErr w:type="gramStart"/>
            <w:r w:rsidRPr="00BE741C">
              <w:rPr>
                <w:rFonts w:ascii="宋体" w:eastAsia="宋体" w:hAnsi="宋体" w:cs="宋体" w:hint="eastAsia"/>
                <w:sz w:val="24"/>
                <w:szCs w:val="24"/>
              </w:rPr>
              <w:t>员能力</w:t>
            </w:r>
            <w:proofErr w:type="gramEnd"/>
            <w:r w:rsidRPr="00BE741C">
              <w:rPr>
                <w:rFonts w:ascii="宋体" w:eastAsia="宋体" w:hAnsi="宋体" w:cs="宋体" w:hint="eastAsia"/>
                <w:sz w:val="24"/>
                <w:szCs w:val="24"/>
              </w:rPr>
              <w:t>有限无法精准分析、夜间无人值守等传统安全服务难题</w:t>
            </w:r>
            <w:r w:rsidR="000825C6" w:rsidRPr="00BE741C">
              <w:rPr>
                <w:rFonts w:ascii="宋体" w:eastAsia="宋体" w:hAnsi="宋体" w:cs="宋体" w:hint="eastAsia"/>
                <w:sz w:val="24"/>
                <w:szCs w:val="24"/>
              </w:rPr>
              <w:t>；</w:t>
            </w:r>
          </w:p>
          <w:p w14:paraId="68465AA9" w14:textId="3E1EBA59" w:rsidR="00776BD8" w:rsidRPr="00DA1DFE" w:rsidRDefault="00BE741C" w:rsidP="00DA1DFE">
            <w:pPr>
              <w:widowControl/>
              <w:jc w:val="left"/>
              <w:rPr>
                <w:rFonts w:ascii="宋体" w:eastAsia="宋体" w:hAnsi="宋体" w:cs="宋体"/>
                <w:kern w:val="0"/>
                <w:sz w:val="24"/>
                <w:szCs w:val="24"/>
                <w14:ligatures w14:val="none"/>
              </w:rPr>
            </w:pPr>
            <w:r w:rsidRPr="00BE741C">
              <w:rPr>
                <w:rFonts w:ascii="宋体" w:eastAsia="宋体" w:hAnsi="宋体" w:cs="宋体" w:hint="eastAsia"/>
                <w:kern w:val="0"/>
                <w:sz w:val="24"/>
                <w:szCs w:val="24"/>
                <w14:ligatures w14:val="none"/>
              </w:rPr>
              <w:t>4、</w:t>
            </w:r>
            <w:proofErr w:type="gramStart"/>
            <w:r w:rsidRPr="00BE741C">
              <w:rPr>
                <w:rFonts w:ascii="宋体" w:eastAsia="宋体" w:hAnsi="宋体" w:cs="宋体" w:hint="eastAsia"/>
                <w:sz w:val="24"/>
                <w:szCs w:val="24"/>
              </w:rPr>
              <w:t>微信安全</w:t>
            </w:r>
            <w:proofErr w:type="gramEnd"/>
            <w:r w:rsidRPr="00BE741C">
              <w:rPr>
                <w:rFonts w:ascii="宋体" w:eastAsia="宋体" w:hAnsi="宋体" w:cs="宋体" w:hint="eastAsia"/>
                <w:sz w:val="24"/>
                <w:szCs w:val="24"/>
              </w:rPr>
              <w:t>日报：通过AI人工智能机器人服务，定期在</w:t>
            </w:r>
            <w:proofErr w:type="gramStart"/>
            <w:r w:rsidRPr="00BE741C">
              <w:rPr>
                <w:rFonts w:ascii="宋体" w:eastAsia="宋体" w:hAnsi="宋体" w:cs="宋体" w:hint="eastAsia"/>
                <w:sz w:val="24"/>
                <w:szCs w:val="24"/>
              </w:rPr>
              <w:t>微信群</w:t>
            </w:r>
            <w:proofErr w:type="gramEnd"/>
            <w:r w:rsidRPr="00BE741C">
              <w:rPr>
                <w:rFonts w:ascii="宋体" w:eastAsia="宋体" w:hAnsi="宋体" w:cs="宋体" w:hint="eastAsia"/>
                <w:sz w:val="24"/>
                <w:szCs w:val="24"/>
              </w:rPr>
              <w:t>中进行攻击数据的统计汇报；</w:t>
            </w:r>
          </w:p>
        </w:tc>
      </w:tr>
    </w:tbl>
    <w:p w14:paraId="095EB0B3" w14:textId="77777777" w:rsidR="001508AE" w:rsidRDefault="001508AE" w:rsidP="001508AE">
      <w:pPr>
        <w:spacing w:line="360" w:lineRule="auto"/>
        <w:rPr>
          <w:rFonts w:ascii="宋体" w:eastAsia="宋体" w:hAnsi="宋体"/>
          <w:sz w:val="24"/>
          <w:szCs w:val="24"/>
        </w:rPr>
      </w:pPr>
    </w:p>
    <w:p w14:paraId="6743C014" w14:textId="0EE0A0E8" w:rsidR="001508AE" w:rsidRPr="001508AE" w:rsidRDefault="001508AE" w:rsidP="001508AE">
      <w:pPr>
        <w:spacing w:line="360" w:lineRule="auto"/>
        <w:rPr>
          <w:rFonts w:ascii="宋体" w:eastAsia="宋体" w:hAnsi="宋体"/>
          <w:sz w:val="24"/>
          <w:szCs w:val="24"/>
        </w:rPr>
      </w:pPr>
      <w:r>
        <w:rPr>
          <w:rFonts w:ascii="宋体" w:eastAsia="宋体" w:hAnsi="宋体" w:hint="eastAsia"/>
          <w:sz w:val="24"/>
          <w:szCs w:val="24"/>
        </w:rPr>
        <w:lastRenderedPageBreak/>
        <w:t>详细服务方式如下：</w:t>
      </w:r>
    </w:p>
    <w:tbl>
      <w:tblPr>
        <w:tblW w:w="8598" w:type="dxa"/>
        <w:tblInd w:w="-10" w:type="dxa"/>
        <w:tblLook w:val="04A0" w:firstRow="1" w:lastRow="0" w:firstColumn="1" w:lastColumn="0" w:noHBand="0" w:noVBand="1"/>
      </w:tblPr>
      <w:tblGrid>
        <w:gridCol w:w="10"/>
        <w:gridCol w:w="2258"/>
        <w:gridCol w:w="103"/>
        <w:gridCol w:w="1839"/>
        <w:gridCol w:w="43"/>
        <w:gridCol w:w="1918"/>
        <w:gridCol w:w="66"/>
        <w:gridCol w:w="2361"/>
      </w:tblGrid>
      <w:tr w:rsidR="006507C7" w:rsidRPr="00861AF4" w14:paraId="33672405" w14:textId="77777777" w:rsidTr="00CD5CAD">
        <w:trPr>
          <w:gridBefore w:val="1"/>
          <w:wBefore w:w="10" w:type="dxa"/>
          <w:trHeight w:val="478"/>
        </w:trPr>
        <w:tc>
          <w:tcPr>
            <w:tcW w:w="2361" w:type="dxa"/>
            <w:gridSpan w:val="2"/>
            <w:tcBorders>
              <w:top w:val="single" w:sz="8" w:space="0" w:color="auto"/>
              <w:left w:val="single" w:sz="8" w:space="0" w:color="auto"/>
              <w:bottom w:val="single" w:sz="4" w:space="0" w:color="auto"/>
              <w:right w:val="single" w:sz="8" w:space="0" w:color="auto"/>
            </w:tcBorders>
            <w:shd w:val="clear" w:color="auto" w:fill="E7E6E6" w:themeFill="background2"/>
            <w:vAlign w:val="center"/>
            <w:hideMark/>
          </w:tcPr>
          <w:p w14:paraId="6E190B79" w14:textId="77777777" w:rsidR="006507C7" w:rsidRPr="00861AF4" w:rsidRDefault="006507C7" w:rsidP="000C3775">
            <w:pPr>
              <w:widowControl/>
              <w:jc w:val="center"/>
              <w:rPr>
                <w:rFonts w:ascii="宋体" w:eastAsia="宋体" w:hAnsi="宋体" w:cs="宋体"/>
                <w:b/>
                <w:color w:val="000000"/>
                <w:kern w:val="0"/>
                <w:sz w:val="24"/>
                <w:szCs w:val="24"/>
              </w:rPr>
            </w:pPr>
            <w:r w:rsidRPr="00861AF4">
              <w:rPr>
                <w:rFonts w:ascii="宋体" w:eastAsia="宋体" w:hAnsi="宋体" w:cs="宋体" w:hint="eastAsia"/>
                <w:b/>
                <w:color w:val="000000"/>
                <w:kern w:val="0"/>
                <w:sz w:val="24"/>
                <w:szCs w:val="24"/>
              </w:rPr>
              <w:t>服务覆盖范围</w:t>
            </w:r>
          </w:p>
        </w:tc>
        <w:tc>
          <w:tcPr>
            <w:tcW w:w="6227" w:type="dxa"/>
            <w:gridSpan w:val="5"/>
            <w:tcBorders>
              <w:top w:val="single" w:sz="8" w:space="0" w:color="auto"/>
              <w:left w:val="nil"/>
              <w:bottom w:val="single" w:sz="4" w:space="0" w:color="auto"/>
              <w:right w:val="single" w:sz="8" w:space="0" w:color="000000"/>
            </w:tcBorders>
            <w:shd w:val="clear" w:color="auto" w:fill="E7E6E6" w:themeFill="background2"/>
            <w:vAlign w:val="center"/>
            <w:hideMark/>
          </w:tcPr>
          <w:p w14:paraId="51DA010D" w14:textId="77777777" w:rsidR="006507C7" w:rsidRPr="00861AF4" w:rsidRDefault="006507C7" w:rsidP="000C3775">
            <w:pPr>
              <w:widowControl/>
              <w:jc w:val="center"/>
              <w:rPr>
                <w:rFonts w:ascii="宋体" w:eastAsia="宋体" w:hAnsi="宋体" w:cs="宋体"/>
                <w:b/>
                <w:color w:val="000000"/>
                <w:kern w:val="0"/>
                <w:sz w:val="24"/>
                <w:szCs w:val="24"/>
              </w:rPr>
            </w:pPr>
            <w:r w:rsidRPr="00861AF4">
              <w:rPr>
                <w:rFonts w:ascii="宋体" w:eastAsia="宋体" w:hAnsi="宋体" w:cs="宋体" w:hint="eastAsia"/>
                <w:b/>
                <w:color w:val="000000"/>
                <w:kern w:val="0"/>
                <w:sz w:val="24"/>
                <w:szCs w:val="24"/>
              </w:rPr>
              <w:t xml:space="preserve">　描述</w:t>
            </w:r>
          </w:p>
        </w:tc>
      </w:tr>
      <w:tr w:rsidR="006507C7" w:rsidRPr="00861AF4" w14:paraId="7D4A5C68" w14:textId="77777777" w:rsidTr="00CD5CAD">
        <w:trPr>
          <w:gridBefore w:val="1"/>
          <w:wBefore w:w="10" w:type="dxa"/>
          <w:trHeight w:val="778"/>
        </w:trPr>
        <w:tc>
          <w:tcPr>
            <w:tcW w:w="236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6DD948F" w14:textId="513FF2D3" w:rsidR="006507C7" w:rsidRPr="00861AF4" w:rsidRDefault="001508AE"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XX</w:t>
            </w:r>
            <w:r w:rsidR="006507C7" w:rsidRPr="00861AF4">
              <w:rPr>
                <w:rFonts w:ascii="宋体" w:eastAsia="宋体" w:hAnsi="宋体" w:cs="宋体" w:hint="eastAsia"/>
                <w:color w:val="000000"/>
                <w:kern w:val="0"/>
                <w:sz w:val="24"/>
                <w:szCs w:val="24"/>
              </w:rPr>
              <w:t>运维服务</w:t>
            </w:r>
          </w:p>
        </w:tc>
        <w:tc>
          <w:tcPr>
            <w:tcW w:w="622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4D98E307" w14:textId="77777777" w:rsidR="006507C7" w:rsidRPr="00861AF4" w:rsidRDefault="006507C7"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日常巡查支持、巡检、故障处理、应急响应、调优、培训</w:t>
            </w:r>
          </w:p>
        </w:tc>
      </w:tr>
      <w:tr w:rsidR="006507C7" w:rsidRPr="00861AF4" w14:paraId="287F4B27" w14:textId="77777777" w:rsidTr="00CD5CAD">
        <w:trPr>
          <w:gridBefore w:val="1"/>
          <w:wBefore w:w="10" w:type="dxa"/>
          <w:trHeight w:val="478"/>
        </w:trPr>
        <w:tc>
          <w:tcPr>
            <w:tcW w:w="2361" w:type="dxa"/>
            <w:gridSpan w:val="2"/>
            <w:tcBorders>
              <w:top w:val="single" w:sz="4" w:space="0" w:color="auto"/>
              <w:left w:val="single" w:sz="8" w:space="0" w:color="auto"/>
              <w:bottom w:val="single" w:sz="8" w:space="0" w:color="auto"/>
              <w:right w:val="single" w:sz="8" w:space="0" w:color="auto"/>
            </w:tcBorders>
            <w:shd w:val="clear" w:color="auto" w:fill="E7E6E6" w:themeFill="background2"/>
            <w:vAlign w:val="center"/>
            <w:hideMark/>
          </w:tcPr>
          <w:p w14:paraId="28C7EBF5" w14:textId="77777777" w:rsidR="006507C7" w:rsidRPr="00861AF4" w:rsidRDefault="006507C7" w:rsidP="000C3775">
            <w:pPr>
              <w:widowControl/>
              <w:jc w:val="center"/>
              <w:rPr>
                <w:rFonts w:ascii="宋体" w:eastAsia="宋体" w:hAnsi="宋体" w:cs="宋体"/>
                <w:b/>
                <w:color w:val="000000"/>
                <w:kern w:val="0"/>
                <w:sz w:val="24"/>
                <w:szCs w:val="24"/>
              </w:rPr>
            </w:pPr>
            <w:r w:rsidRPr="00861AF4">
              <w:rPr>
                <w:rFonts w:ascii="宋体" w:eastAsia="宋体" w:hAnsi="宋体" w:cs="宋体" w:hint="eastAsia"/>
                <w:b/>
                <w:color w:val="000000"/>
                <w:kern w:val="0"/>
                <w:sz w:val="24"/>
                <w:szCs w:val="24"/>
              </w:rPr>
              <w:t>服务响应</w:t>
            </w:r>
          </w:p>
        </w:tc>
        <w:tc>
          <w:tcPr>
            <w:tcW w:w="1839" w:type="dxa"/>
            <w:tcBorders>
              <w:top w:val="single" w:sz="4" w:space="0" w:color="auto"/>
              <w:left w:val="nil"/>
              <w:bottom w:val="single" w:sz="8" w:space="0" w:color="auto"/>
              <w:right w:val="single" w:sz="8" w:space="0" w:color="auto"/>
            </w:tcBorders>
            <w:shd w:val="clear" w:color="auto" w:fill="E7E6E6" w:themeFill="background2"/>
            <w:vAlign w:val="center"/>
            <w:hideMark/>
          </w:tcPr>
          <w:p w14:paraId="18B3D851" w14:textId="77777777" w:rsidR="006507C7" w:rsidRPr="00861AF4" w:rsidRDefault="006507C7" w:rsidP="000C3775">
            <w:pPr>
              <w:widowControl/>
              <w:jc w:val="center"/>
              <w:rPr>
                <w:rFonts w:ascii="宋体" w:eastAsia="宋体" w:hAnsi="宋体" w:cs="宋体"/>
                <w:b/>
                <w:color w:val="000000"/>
                <w:kern w:val="0"/>
                <w:sz w:val="24"/>
                <w:szCs w:val="24"/>
              </w:rPr>
            </w:pPr>
            <w:r w:rsidRPr="00861AF4">
              <w:rPr>
                <w:rFonts w:ascii="宋体" w:eastAsia="宋体" w:hAnsi="宋体" w:cs="宋体" w:hint="eastAsia"/>
                <w:b/>
                <w:color w:val="000000"/>
                <w:kern w:val="0"/>
                <w:sz w:val="24"/>
                <w:szCs w:val="24"/>
              </w:rPr>
              <w:t>响应时间</w:t>
            </w:r>
          </w:p>
        </w:tc>
        <w:tc>
          <w:tcPr>
            <w:tcW w:w="1961" w:type="dxa"/>
            <w:gridSpan w:val="2"/>
            <w:tcBorders>
              <w:top w:val="single" w:sz="4" w:space="0" w:color="auto"/>
              <w:left w:val="nil"/>
              <w:bottom w:val="single" w:sz="8" w:space="0" w:color="auto"/>
              <w:right w:val="single" w:sz="8" w:space="0" w:color="auto"/>
            </w:tcBorders>
            <w:shd w:val="clear" w:color="auto" w:fill="E7E6E6" w:themeFill="background2"/>
            <w:vAlign w:val="center"/>
            <w:hideMark/>
          </w:tcPr>
          <w:p w14:paraId="467E6BC0" w14:textId="77777777" w:rsidR="006507C7" w:rsidRPr="00861AF4" w:rsidRDefault="006507C7" w:rsidP="000C3775">
            <w:pPr>
              <w:widowControl/>
              <w:jc w:val="center"/>
              <w:rPr>
                <w:rFonts w:ascii="宋体" w:eastAsia="宋体" w:hAnsi="宋体" w:cs="宋体"/>
                <w:b/>
                <w:color w:val="000000"/>
                <w:kern w:val="0"/>
                <w:sz w:val="24"/>
                <w:szCs w:val="24"/>
              </w:rPr>
            </w:pPr>
            <w:r w:rsidRPr="00861AF4">
              <w:rPr>
                <w:rFonts w:ascii="宋体" w:eastAsia="宋体" w:hAnsi="宋体" w:cs="宋体" w:hint="eastAsia"/>
                <w:b/>
                <w:color w:val="000000"/>
                <w:kern w:val="0"/>
                <w:sz w:val="24"/>
                <w:szCs w:val="24"/>
              </w:rPr>
              <w:t>具体措施</w:t>
            </w:r>
          </w:p>
        </w:tc>
        <w:tc>
          <w:tcPr>
            <w:tcW w:w="2427" w:type="dxa"/>
            <w:gridSpan w:val="2"/>
            <w:tcBorders>
              <w:top w:val="single" w:sz="4" w:space="0" w:color="auto"/>
              <w:left w:val="nil"/>
              <w:bottom w:val="single" w:sz="8" w:space="0" w:color="auto"/>
              <w:right w:val="single" w:sz="8" w:space="0" w:color="auto"/>
            </w:tcBorders>
            <w:shd w:val="clear" w:color="auto" w:fill="E7E6E6" w:themeFill="background2"/>
            <w:vAlign w:val="center"/>
            <w:hideMark/>
          </w:tcPr>
          <w:p w14:paraId="7AF873CC" w14:textId="77777777" w:rsidR="006507C7" w:rsidRPr="00861AF4" w:rsidRDefault="006507C7" w:rsidP="000C3775">
            <w:pPr>
              <w:widowControl/>
              <w:jc w:val="center"/>
              <w:rPr>
                <w:rFonts w:ascii="宋体" w:eastAsia="宋体" w:hAnsi="宋体" w:cs="宋体"/>
                <w:b/>
                <w:color w:val="000000"/>
                <w:kern w:val="0"/>
                <w:sz w:val="24"/>
                <w:szCs w:val="24"/>
              </w:rPr>
            </w:pPr>
            <w:r w:rsidRPr="00861AF4">
              <w:rPr>
                <w:rFonts w:ascii="宋体" w:eastAsia="宋体" w:hAnsi="宋体" w:cs="宋体" w:hint="eastAsia"/>
                <w:b/>
                <w:color w:val="000000"/>
                <w:kern w:val="0"/>
                <w:sz w:val="24"/>
                <w:szCs w:val="24"/>
              </w:rPr>
              <w:t>实现效果</w:t>
            </w:r>
          </w:p>
        </w:tc>
      </w:tr>
      <w:tr w:rsidR="006507C7" w:rsidRPr="00861AF4" w14:paraId="7EFD8D5B" w14:textId="77777777" w:rsidTr="00CD5CAD">
        <w:trPr>
          <w:gridBefore w:val="1"/>
          <w:wBefore w:w="10" w:type="dxa"/>
          <w:trHeight w:val="778"/>
        </w:trPr>
        <w:tc>
          <w:tcPr>
            <w:tcW w:w="2361" w:type="dxa"/>
            <w:gridSpan w:val="2"/>
            <w:tcBorders>
              <w:top w:val="nil"/>
              <w:left w:val="single" w:sz="8" w:space="0" w:color="auto"/>
              <w:bottom w:val="single" w:sz="8" w:space="0" w:color="auto"/>
              <w:right w:val="single" w:sz="8" w:space="0" w:color="auto"/>
            </w:tcBorders>
            <w:shd w:val="clear" w:color="auto" w:fill="auto"/>
            <w:vAlign w:val="center"/>
            <w:hideMark/>
          </w:tcPr>
          <w:p w14:paraId="3672DC54" w14:textId="77777777" w:rsidR="006507C7" w:rsidRPr="00861AF4" w:rsidRDefault="006507C7"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电话覆盖时间</w:t>
            </w:r>
          </w:p>
        </w:tc>
        <w:tc>
          <w:tcPr>
            <w:tcW w:w="1839" w:type="dxa"/>
            <w:tcBorders>
              <w:top w:val="nil"/>
              <w:left w:val="nil"/>
              <w:bottom w:val="single" w:sz="8" w:space="0" w:color="auto"/>
              <w:right w:val="single" w:sz="8" w:space="0" w:color="auto"/>
            </w:tcBorders>
            <w:shd w:val="clear" w:color="auto" w:fill="auto"/>
            <w:vAlign w:val="center"/>
            <w:hideMark/>
          </w:tcPr>
          <w:p w14:paraId="6F7B4F17" w14:textId="77777777" w:rsidR="006507C7" w:rsidRPr="00861AF4" w:rsidRDefault="006507C7"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7*24小时</w:t>
            </w:r>
          </w:p>
        </w:tc>
        <w:tc>
          <w:tcPr>
            <w:tcW w:w="1961" w:type="dxa"/>
            <w:gridSpan w:val="2"/>
            <w:tcBorders>
              <w:top w:val="nil"/>
              <w:left w:val="nil"/>
              <w:bottom w:val="single" w:sz="8" w:space="0" w:color="auto"/>
              <w:right w:val="single" w:sz="8" w:space="0" w:color="auto"/>
            </w:tcBorders>
            <w:shd w:val="clear" w:color="auto" w:fill="auto"/>
            <w:vAlign w:val="center"/>
            <w:hideMark/>
          </w:tcPr>
          <w:p w14:paraId="6896179E" w14:textId="77777777" w:rsidR="006507C7" w:rsidRPr="00861AF4" w:rsidRDefault="006507C7" w:rsidP="000C3775">
            <w:pPr>
              <w:widowControl/>
              <w:jc w:val="left"/>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服务电话7*24小时待机</w:t>
            </w:r>
          </w:p>
        </w:tc>
        <w:tc>
          <w:tcPr>
            <w:tcW w:w="2427" w:type="dxa"/>
            <w:gridSpan w:val="2"/>
            <w:tcBorders>
              <w:top w:val="nil"/>
              <w:left w:val="nil"/>
              <w:bottom w:val="single" w:sz="8" w:space="0" w:color="auto"/>
              <w:right w:val="single" w:sz="8" w:space="0" w:color="auto"/>
            </w:tcBorders>
            <w:shd w:val="clear" w:color="auto" w:fill="auto"/>
            <w:vAlign w:val="center"/>
            <w:hideMark/>
          </w:tcPr>
          <w:p w14:paraId="611508C0" w14:textId="77777777" w:rsidR="006507C7" w:rsidRPr="00861AF4" w:rsidRDefault="006507C7"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7*24小时电话响应</w:t>
            </w:r>
          </w:p>
        </w:tc>
      </w:tr>
      <w:tr w:rsidR="006507C7" w:rsidRPr="00861AF4" w14:paraId="675B8F89" w14:textId="77777777" w:rsidTr="00CD5CAD">
        <w:trPr>
          <w:gridBefore w:val="1"/>
          <w:wBefore w:w="10" w:type="dxa"/>
          <w:trHeight w:val="523"/>
        </w:trPr>
        <w:tc>
          <w:tcPr>
            <w:tcW w:w="2361" w:type="dxa"/>
            <w:gridSpan w:val="2"/>
            <w:tcBorders>
              <w:top w:val="nil"/>
              <w:left w:val="single" w:sz="8" w:space="0" w:color="auto"/>
              <w:bottom w:val="single" w:sz="8" w:space="0" w:color="auto"/>
              <w:right w:val="single" w:sz="8" w:space="0" w:color="auto"/>
            </w:tcBorders>
            <w:shd w:val="clear" w:color="auto" w:fill="auto"/>
            <w:vAlign w:val="center"/>
            <w:hideMark/>
          </w:tcPr>
          <w:p w14:paraId="6024D391" w14:textId="77777777" w:rsidR="006507C7" w:rsidRPr="00861AF4" w:rsidRDefault="006507C7"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电话响应时间</w:t>
            </w:r>
          </w:p>
        </w:tc>
        <w:tc>
          <w:tcPr>
            <w:tcW w:w="1839" w:type="dxa"/>
            <w:tcBorders>
              <w:top w:val="nil"/>
              <w:left w:val="nil"/>
              <w:bottom w:val="single" w:sz="8" w:space="0" w:color="auto"/>
              <w:right w:val="single" w:sz="8" w:space="0" w:color="auto"/>
            </w:tcBorders>
            <w:shd w:val="clear" w:color="auto" w:fill="auto"/>
            <w:vAlign w:val="center"/>
            <w:hideMark/>
          </w:tcPr>
          <w:p w14:paraId="7FD55716" w14:textId="77777777" w:rsidR="006507C7" w:rsidRPr="00861AF4" w:rsidRDefault="006507C7"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立即响应</w:t>
            </w:r>
          </w:p>
        </w:tc>
        <w:tc>
          <w:tcPr>
            <w:tcW w:w="1961" w:type="dxa"/>
            <w:gridSpan w:val="2"/>
            <w:tcBorders>
              <w:top w:val="nil"/>
              <w:left w:val="nil"/>
              <w:bottom w:val="single" w:sz="8" w:space="0" w:color="auto"/>
              <w:right w:val="single" w:sz="8" w:space="0" w:color="auto"/>
            </w:tcBorders>
            <w:shd w:val="clear" w:color="auto" w:fill="auto"/>
            <w:vAlign w:val="center"/>
            <w:hideMark/>
          </w:tcPr>
          <w:p w14:paraId="367AD909" w14:textId="77777777" w:rsidR="006507C7" w:rsidRPr="00861AF4" w:rsidRDefault="006507C7" w:rsidP="000C3775">
            <w:pPr>
              <w:widowControl/>
              <w:jc w:val="left"/>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7*24小时电话响应</w:t>
            </w:r>
          </w:p>
        </w:tc>
        <w:tc>
          <w:tcPr>
            <w:tcW w:w="2427" w:type="dxa"/>
            <w:gridSpan w:val="2"/>
            <w:tcBorders>
              <w:top w:val="nil"/>
              <w:left w:val="nil"/>
              <w:bottom w:val="single" w:sz="8" w:space="0" w:color="auto"/>
              <w:right w:val="single" w:sz="8" w:space="0" w:color="auto"/>
            </w:tcBorders>
            <w:shd w:val="clear" w:color="auto" w:fill="auto"/>
            <w:vAlign w:val="center"/>
            <w:hideMark/>
          </w:tcPr>
          <w:p w14:paraId="21E4F36E" w14:textId="77777777" w:rsidR="006507C7" w:rsidRPr="00861AF4" w:rsidRDefault="006507C7"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7*24小时电话响应</w:t>
            </w:r>
          </w:p>
        </w:tc>
      </w:tr>
      <w:tr w:rsidR="006507C7" w:rsidRPr="00861AF4" w14:paraId="65F4687F" w14:textId="77777777" w:rsidTr="00CD5CAD">
        <w:trPr>
          <w:gridBefore w:val="1"/>
          <w:wBefore w:w="10" w:type="dxa"/>
          <w:trHeight w:val="778"/>
        </w:trPr>
        <w:tc>
          <w:tcPr>
            <w:tcW w:w="2361" w:type="dxa"/>
            <w:gridSpan w:val="2"/>
            <w:tcBorders>
              <w:top w:val="nil"/>
              <w:left w:val="single" w:sz="8" w:space="0" w:color="auto"/>
              <w:bottom w:val="single" w:sz="8" w:space="0" w:color="auto"/>
              <w:right w:val="single" w:sz="8" w:space="0" w:color="auto"/>
            </w:tcBorders>
            <w:shd w:val="clear" w:color="auto" w:fill="auto"/>
            <w:vAlign w:val="center"/>
            <w:hideMark/>
          </w:tcPr>
          <w:p w14:paraId="3E9E6D09" w14:textId="77777777" w:rsidR="006507C7" w:rsidRPr="00861AF4" w:rsidRDefault="006507C7"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能够到达现场的时间</w:t>
            </w:r>
          </w:p>
        </w:tc>
        <w:tc>
          <w:tcPr>
            <w:tcW w:w="1839" w:type="dxa"/>
            <w:tcBorders>
              <w:top w:val="nil"/>
              <w:left w:val="nil"/>
              <w:bottom w:val="single" w:sz="8" w:space="0" w:color="auto"/>
              <w:right w:val="single" w:sz="8" w:space="0" w:color="auto"/>
            </w:tcBorders>
            <w:shd w:val="clear" w:color="auto" w:fill="auto"/>
            <w:vAlign w:val="center"/>
            <w:hideMark/>
          </w:tcPr>
          <w:p w14:paraId="5EC9CC2F" w14:textId="77777777" w:rsidR="006507C7" w:rsidRPr="00861AF4" w:rsidRDefault="006507C7"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7*24小时</w:t>
            </w:r>
          </w:p>
        </w:tc>
        <w:tc>
          <w:tcPr>
            <w:tcW w:w="1961" w:type="dxa"/>
            <w:gridSpan w:val="2"/>
            <w:tcBorders>
              <w:top w:val="nil"/>
              <w:left w:val="nil"/>
              <w:bottom w:val="single" w:sz="8" w:space="0" w:color="auto"/>
              <w:right w:val="single" w:sz="8" w:space="0" w:color="auto"/>
            </w:tcBorders>
            <w:shd w:val="clear" w:color="auto" w:fill="auto"/>
            <w:vAlign w:val="center"/>
            <w:hideMark/>
          </w:tcPr>
          <w:p w14:paraId="7EAAFFB6" w14:textId="77777777" w:rsidR="006507C7" w:rsidRPr="00861AF4" w:rsidRDefault="006507C7"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w:t>
            </w:r>
          </w:p>
        </w:tc>
        <w:tc>
          <w:tcPr>
            <w:tcW w:w="2427" w:type="dxa"/>
            <w:gridSpan w:val="2"/>
            <w:tcBorders>
              <w:top w:val="nil"/>
              <w:left w:val="nil"/>
              <w:bottom w:val="single" w:sz="8" w:space="0" w:color="auto"/>
              <w:right w:val="single" w:sz="8" w:space="0" w:color="auto"/>
            </w:tcBorders>
            <w:shd w:val="clear" w:color="auto" w:fill="auto"/>
            <w:vAlign w:val="center"/>
            <w:hideMark/>
          </w:tcPr>
          <w:p w14:paraId="0120E4C1" w14:textId="77777777" w:rsidR="006507C7" w:rsidRPr="00861AF4" w:rsidRDefault="006507C7"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w:t>
            </w:r>
          </w:p>
        </w:tc>
      </w:tr>
      <w:tr w:rsidR="006507C7" w:rsidRPr="00861AF4" w14:paraId="2739F073" w14:textId="77777777" w:rsidTr="00CD5CAD">
        <w:trPr>
          <w:gridBefore w:val="1"/>
          <w:wBefore w:w="10" w:type="dxa"/>
          <w:trHeight w:val="403"/>
        </w:trPr>
        <w:tc>
          <w:tcPr>
            <w:tcW w:w="2361" w:type="dxa"/>
            <w:gridSpan w:val="2"/>
            <w:tcBorders>
              <w:top w:val="nil"/>
              <w:left w:val="single" w:sz="8" w:space="0" w:color="auto"/>
              <w:bottom w:val="single" w:sz="8" w:space="0" w:color="auto"/>
              <w:right w:val="single" w:sz="8" w:space="0" w:color="auto"/>
            </w:tcBorders>
            <w:shd w:val="clear" w:color="auto" w:fill="auto"/>
            <w:vAlign w:val="center"/>
            <w:hideMark/>
          </w:tcPr>
          <w:p w14:paraId="6C59CCAB" w14:textId="77777777" w:rsidR="006507C7" w:rsidRPr="00861AF4" w:rsidRDefault="006507C7"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到达客户现场时间</w:t>
            </w:r>
          </w:p>
        </w:tc>
        <w:tc>
          <w:tcPr>
            <w:tcW w:w="1839" w:type="dxa"/>
            <w:tcBorders>
              <w:top w:val="nil"/>
              <w:left w:val="nil"/>
              <w:bottom w:val="single" w:sz="8" w:space="0" w:color="auto"/>
              <w:right w:val="single" w:sz="8" w:space="0" w:color="auto"/>
            </w:tcBorders>
            <w:shd w:val="clear" w:color="auto" w:fill="auto"/>
            <w:vAlign w:val="center"/>
            <w:hideMark/>
          </w:tcPr>
          <w:p w14:paraId="4C0D9D14" w14:textId="77777777" w:rsidR="006507C7" w:rsidRPr="00861AF4" w:rsidRDefault="006507C7"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4小时</w:t>
            </w:r>
          </w:p>
        </w:tc>
        <w:tc>
          <w:tcPr>
            <w:tcW w:w="1961" w:type="dxa"/>
            <w:gridSpan w:val="2"/>
            <w:tcBorders>
              <w:top w:val="nil"/>
              <w:left w:val="nil"/>
              <w:bottom w:val="single" w:sz="8" w:space="0" w:color="auto"/>
              <w:right w:val="single" w:sz="8" w:space="0" w:color="auto"/>
            </w:tcBorders>
            <w:shd w:val="clear" w:color="auto" w:fill="auto"/>
            <w:vAlign w:val="center"/>
            <w:hideMark/>
          </w:tcPr>
          <w:p w14:paraId="414FE3E7" w14:textId="77777777" w:rsidR="006507C7" w:rsidRPr="00861AF4" w:rsidRDefault="006507C7"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w:t>
            </w:r>
          </w:p>
        </w:tc>
        <w:tc>
          <w:tcPr>
            <w:tcW w:w="2427" w:type="dxa"/>
            <w:gridSpan w:val="2"/>
            <w:tcBorders>
              <w:top w:val="nil"/>
              <w:left w:val="nil"/>
              <w:bottom w:val="single" w:sz="8" w:space="0" w:color="auto"/>
              <w:right w:val="single" w:sz="8" w:space="0" w:color="auto"/>
            </w:tcBorders>
            <w:shd w:val="clear" w:color="auto" w:fill="auto"/>
            <w:vAlign w:val="center"/>
            <w:hideMark/>
          </w:tcPr>
          <w:p w14:paraId="30E6F461" w14:textId="77777777" w:rsidR="006507C7" w:rsidRPr="00861AF4" w:rsidRDefault="006507C7"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w:t>
            </w:r>
          </w:p>
        </w:tc>
      </w:tr>
      <w:tr w:rsidR="006507C7" w:rsidRPr="00861AF4" w14:paraId="3482AEAB" w14:textId="77777777" w:rsidTr="00CD5CAD">
        <w:trPr>
          <w:gridBefore w:val="1"/>
          <w:wBefore w:w="10" w:type="dxa"/>
          <w:trHeight w:val="403"/>
        </w:trPr>
        <w:tc>
          <w:tcPr>
            <w:tcW w:w="2361" w:type="dxa"/>
            <w:gridSpan w:val="2"/>
            <w:tcBorders>
              <w:top w:val="nil"/>
              <w:left w:val="single" w:sz="8" w:space="0" w:color="auto"/>
              <w:bottom w:val="single" w:sz="8" w:space="0" w:color="auto"/>
              <w:right w:val="single" w:sz="8" w:space="0" w:color="auto"/>
            </w:tcBorders>
            <w:shd w:val="clear" w:color="auto" w:fill="auto"/>
            <w:vAlign w:val="center"/>
            <w:hideMark/>
          </w:tcPr>
          <w:p w14:paraId="74CA42FE" w14:textId="77777777" w:rsidR="006507C7" w:rsidRPr="00861AF4" w:rsidRDefault="006507C7"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问题诊断时间</w:t>
            </w:r>
          </w:p>
        </w:tc>
        <w:tc>
          <w:tcPr>
            <w:tcW w:w="1839" w:type="dxa"/>
            <w:tcBorders>
              <w:top w:val="nil"/>
              <w:left w:val="nil"/>
              <w:bottom w:val="single" w:sz="8" w:space="0" w:color="auto"/>
              <w:right w:val="single" w:sz="8" w:space="0" w:color="auto"/>
            </w:tcBorders>
            <w:shd w:val="clear" w:color="auto" w:fill="auto"/>
            <w:vAlign w:val="center"/>
            <w:hideMark/>
          </w:tcPr>
          <w:p w14:paraId="0E78F49A" w14:textId="77777777" w:rsidR="006507C7" w:rsidRPr="00861AF4" w:rsidRDefault="006507C7"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1小时</w:t>
            </w:r>
          </w:p>
        </w:tc>
        <w:tc>
          <w:tcPr>
            <w:tcW w:w="1961" w:type="dxa"/>
            <w:gridSpan w:val="2"/>
            <w:tcBorders>
              <w:top w:val="nil"/>
              <w:left w:val="nil"/>
              <w:bottom w:val="single" w:sz="8" w:space="0" w:color="auto"/>
              <w:right w:val="single" w:sz="8" w:space="0" w:color="auto"/>
            </w:tcBorders>
            <w:shd w:val="clear" w:color="auto" w:fill="auto"/>
            <w:vAlign w:val="center"/>
            <w:hideMark/>
          </w:tcPr>
          <w:p w14:paraId="514C61D4" w14:textId="77777777" w:rsidR="006507C7" w:rsidRPr="00861AF4" w:rsidRDefault="006507C7"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w:t>
            </w:r>
          </w:p>
        </w:tc>
        <w:tc>
          <w:tcPr>
            <w:tcW w:w="2427" w:type="dxa"/>
            <w:gridSpan w:val="2"/>
            <w:tcBorders>
              <w:top w:val="nil"/>
              <w:left w:val="nil"/>
              <w:bottom w:val="single" w:sz="8" w:space="0" w:color="auto"/>
              <w:right w:val="single" w:sz="8" w:space="0" w:color="auto"/>
            </w:tcBorders>
            <w:shd w:val="clear" w:color="auto" w:fill="auto"/>
            <w:vAlign w:val="center"/>
            <w:hideMark/>
          </w:tcPr>
          <w:p w14:paraId="7A51F075" w14:textId="77777777" w:rsidR="006507C7" w:rsidRPr="00861AF4" w:rsidRDefault="006507C7"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w:t>
            </w:r>
          </w:p>
        </w:tc>
      </w:tr>
      <w:tr w:rsidR="006507C7" w:rsidRPr="00861AF4" w14:paraId="1B25B27B" w14:textId="77777777" w:rsidTr="00CD5CAD">
        <w:trPr>
          <w:gridBefore w:val="1"/>
          <w:wBefore w:w="10" w:type="dxa"/>
          <w:trHeight w:val="478"/>
        </w:trPr>
        <w:tc>
          <w:tcPr>
            <w:tcW w:w="2361" w:type="dxa"/>
            <w:gridSpan w:val="2"/>
            <w:tcBorders>
              <w:top w:val="nil"/>
              <w:left w:val="single" w:sz="8" w:space="0" w:color="auto"/>
              <w:bottom w:val="single" w:sz="8" w:space="0" w:color="auto"/>
              <w:right w:val="single" w:sz="8" w:space="0" w:color="auto"/>
            </w:tcBorders>
            <w:shd w:val="clear" w:color="auto" w:fill="E7E6E6" w:themeFill="background2"/>
            <w:vAlign w:val="center"/>
            <w:hideMark/>
          </w:tcPr>
          <w:p w14:paraId="14739AD5" w14:textId="77777777" w:rsidR="006507C7" w:rsidRPr="00861AF4" w:rsidRDefault="006507C7" w:rsidP="000C3775">
            <w:pPr>
              <w:widowControl/>
              <w:jc w:val="center"/>
              <w:rPr>
                <w:rFonts w:ascii="宋体" w:eastAsia="宋体" w:hAnsi="宋体" w:cs="宋体"/>
                <w:b/>
                <w:color w:val="000000"/>
                <w:kern w:val="0"/>
                <w:sz w:val="24"/>
                <w:szCs w:val="24"/>
              </w:rPr>
            </w:pPr>
            <w:r w:rsidRPr="00861AF4">
              <w:rPr>
                <w:rFonts w:ascii="宋体" w:eastAsia="宋体" w:hAnsi="宋体" w:cs="宋体" w:hint="eastAsia"/>
                <w:b/>
                <w:color w:val="000000"/>
                <w:kern w:val="0"/>
                <w:sz w:val="24"/>
                <w:szCs w:val="24"/>
              </w:rPr>
              <w:t>巡检</w:t>
            </w:r>
          </w:p>
        </w:tc>
        <w:tc>
          <w:tcPr>
            <w:tcW w:w="1839" w:type="dxa"/>
            <w:tcBorders>
              <w:top w:val="nil"/>
              <w:left w:val="nil"/>
              <w:bottom w:val="single" w:sz="8" w:space="0" w:color="auto"/>
              <w:right w:val="single" w:sz="8" w:space="0" w:color="auto"/>
            </w:tcBorders>
            <w:shd w:val="clear" w:color="auto" w:fill="E7E6E6" w:themeFill="background2"/>
            <w:vAlign w:val="center"/>
            <w:hideMark/>
          </w:tcPr>
          <w:p w14:paraId="3207A683" w14:textId="77777777" w:rsidR="006507C7" w:rsidRPr="00861AF4" w:rsidRDefault="006507C7" w:rsidP="000C3775">
            <w:pPr>
              <w:widowControl/>
              <w:jc w:val="center"/>
              <w:rPr>
                <w:rFonts w:ascii="宋体" w:eastAsia="宋体" w:hAnsi="宋体" w:cs="宋体"/>
                <w:b/>
                <w:color w:val="000000"/>
                <w:kern w:val="0"/>
                <w:sz w:val="24"/>
                <w:szCs w:val="24"/>
              </w:rPr>
            </w:pPr>
            <w:r w:rsidRPr="00861AF4">
              <w:rPr>
                <w:rFonts w:ascii="宋体" w:eastAsia="宋体" w:hAnsi="宋体" w:cs="宋体" w:hint="eastAsia"/>
                <w:b/>
                <w:color w:val="000000"/>
                <w:kern w:val="0"/>
                <w:sz w:val="24"/>
                <w:szCs w:val="24"/>
              </w:rPr>
              <w:t>响应时间</w:t>
            </w:r>
          </w:p>
        </w:tc>
        <w:tc>
          <w:tcPr>
            <w:tcW w:w="1961" w:type="dxa"/>
            <w:gridSpan w:val="2"/>
            <w:tcBorders>
              <w:top w:val="nil"/>
              <w:left w:val="nil"/>
              <w:bottom w:val="single" w:sz="8" w:space="0" w:color="auto"/>
              <w:right w:val="single" w:sz="8" w:space="0" w:color="auto"/>
            </w:tcBorders>
            <w:shd w:val="clear" w:color="auto" w:fill="E7E6E6" w:themeFill="background2"/>
            <w:vAlign w:val="center"/>
            <w:hideMark/>
          </w:tcPr>
          <w:p w14:paraId="6A8BADDA" w14:textId="77777777" w:rsidR="006507C7" w:rsidRPr="00861AF4" w:rsidRDefault="006507C7" w:rsidP="000C3775">
            <w:pPr>
              <w:widowControl/>
              <w:jc w:val="center"/>
              <w:rPr>
                <w:rFonts w:ascii="宋体" w:eastAsia="宋体" w:hAnsi="宋体" w:cs="宋体"/>
                <w:b/>
                <w:color w:val="000000"/>
                <w:kern w:val="0"/>
                <w:sz w:val="24"/>
                <w:szCs w:val="24"/>
              </w:rPr>
            </w:pPr>
            <w:r w:rsidRPr="00861AF4">
              <w:rPr>
                <w:rFonts w:ascii="宋体" w:eastAsia="宋体" w:hAnsi="宋体" w:cs="宋体" w:hint="eastAsia"/>
                <w:b/>
                <w:color w:val="000000"/>
                <w:kern w:val="0"/>
                <w:sz w:val="24"/>
                <w:szCs w:val="24"/>
              </w:rPr>
              <w:t>具体措施</w:t>
            </w:r>
          </w:p>
        </w:tc>
        <w:tc>
          <w:tcPr>
            <w:tcW w:w="2427" w:type="dxa"/>
            <w:gridSpan w:val="2"/>
            <w:tcBorders>
              <w:top w:val="nil"/>
              <w:left w:val="nil"/>
              <w:bottom w:val="single" w:sz="8" w:space="0" w:color="auto"/>
              <w:right w:val="single" w:sz="8" w:space="0" w:color="auto"/>
            </w:tcBorders>
            <w:shd w:val="clear" w:color="auto" w:fill="E7E6E6" w:themeFill="background2"/>
            <w:vAlign w:val="center"/>
            <w:hideMark/>
          </w:tcPr>
          <w:p w14:paraId="0B99823A" w14:textId="77777777" w:rsidR="006507C7" w:rsidRPr="00861AF4" w:rsidRDefault="006507C7" w:rsidP="000C3775">
            <w:pPr>
              <w:widowControl/>
              <w:jc w:val="center"/>
              <w:rPr>
                <w:rFonts w:ascii="宋体" w:eastAsia="宋体" w:hAnsi="宋体" w:cs="宋体"/>
                <w:b/>
                <w:color w:val="000000"/>
                <w:kern w:val="0"/>
                <w:sz w:val="24"/>
                <w:szCs w:val="24"/>
              </w:rPr>
            </w:pPr>
            <w:r w:rsidRPr="00861AF4">
              <w:rPr>
                <w:rFonts w:ascii="宋体" w:eastAsia="宋体" w:hAnsi="宋体" w:cs="宋体" w:hint="eastAsia"/>
                <w:b/>
                <w:color w:val="000000"/>
                <w:kern w:val="0"/>
                <w:sz w:val="24"/>
                <w:szCs w:val="24"/>
              </w:rPr>
              <w:t>实现效果</w:t>
            </w:r>
          </w:p>
        </w:tc>
      </w:tr>
      <w:tr w:rsidR="006507C7" w:rsidRPr="00861AF4" w14:paraId="290811CE" w14:textId="77777777" w:rsidTr="00CD5CAD">
        <w:trPr>
          <w:gridBefore w:val="1"/>
          <w:wBefore w:w="10" w:type="dxa"/>
          <w:trHeight w:val="1032"/>
        </w:trPr>
        <w:tc>
          <w:tcPr>
            <w:tcW w:w="2361" w:type="dxa"/>
            <w:gridSpan w:val="2"/>
            <w:tcBorders>
              <w:top w:val="nil"/>
              <w:left w:val="single" w:sz="8" w:space="0" w:color="auto"/>
              <w:bottom w:val="single" w:sz="8" w:space="0" w:color="auto"/>
              <w:right w:val="single" w:sz="8" w:space="0" w:color="auto"/>
            </w:tcBorders>
            <w:shd w:val="clear" w:color="auto" w:fill="auto"/>
            <w:vAlign w:val="center"/>
            <w:hideMark/>
          </w:tcPr>
          <w:p w14:paraId="103CD022" w14:textId="77777777" w:rsidR="006507C7" w:rsidRPr="00861AF4" w:rsidRDefault="006507C7"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健康检查</w:t>
            </w:r>
          </w:p>
        </w:tc>
        <w:tc>
          <w:tcPr>
            <w:tcW w:w="1839" w:type="dxa"/>
            <w:tcBorders>
              <w:top w:val="nil"/>
              <w:left w:val="nil"/>
              <w:bottom w:val="single" w:sz="8" w:space="0" w:color="auto"/>
              <w:right w:val="single" w:sz="8" w:space="0" w:color="auto"/>
            </w:tcBorders>
            <w:shd w:val="clear" w:color="auto" w:fill="auto"/>
            <w:vAlign w:val="center"/>
            <w:hideMark/>
          </w:tcPr>
          <w:p w14:paraId="08096BB7" w14:textId="4181F8B3" w:rsidR="006507C7" w:rsidRPr="00861AF4" w:rsidRDefault="008E0484"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2月</w:t>
            </w:r>
            <w:r w:rsidR="006507C7" w:rsidRPr="00861AF4">
              <w:rPr>
                <w:rFonts w:ascii="宋体" w:eastAsia="宋体" w:hAnsi="宋体" w:cs="宋体" w:hint="eastAsia"/>
                <w:color w:val="000000"/>
                <w:kern w:val="0"/>
                <w:sz w:val="24"/>
                <w:szCs w:val="24"/>
              </w:rPr>
              <w:t>1次</w:t>
            </w:r>
          </w:p>
        </w:tc>
        <w:tc>
          <w:tcPr>
            <w:tcW w:w="1961" w:type="dxa"/>
            <w:gridSpan w:val="2"/>
            <w:tcBorders>
              <w:top w:val="nil"/>
              <w:left w:val="nil"/>
              <w:bottom w:val="single" w:sz="8" w:space="0" w:color="auto"/>
              <w:right w:val="single" w:sz="8" w:space="0" w:color="auto"/>
            </w:tcBorders>
            <w:shd w:val="clear" w:color="auto" w:fill="auto"/>
            <w:vAlign w:val="center"/>
            <w:hideMark/>
          </w:tcPr>
          <w:p w14:paraId="6C760A45" w14:textId="09157BD8" w:rsidR="006507C7" w:rsidRPr="00861AF4" w:rsidRDefault="008E0484" w:rsidP="000C3775">
            <w:pPr>
              <w:widowControl/>
              <w:jc w:val="left"/>
              <w:rPr>
                <w:rFonts w:ascii="宋体" w:eastAsia="宋体" w:hAnsi="宋体" w:cs="宋体"/>
                <w:color w:val="000000"/>
                <w:kern w:val="0"/>
                <w:sz w:val="24"/>
                <w:szCs w:val="24"/>
              </w:rPr>
            </w:pPr>
            <w:r w:rsidRPr="00861AF4">
              <w:rPr>
                <w:rFonts w:ascii="宋体" w:eastAsia="宋体" w:hAnsi="宋体" w:hint="eastAsia"/>
                <w:sz w:val="24"/>
                <w:szCs w:val="24"/>
              </w:rPr>
              <w:t>6次（两月/次）</w:t>
            </w:r>
          </w:p>
        </w:tc>
        <w:tc>
          <w:tcPr>
            <w:tcW w:w="2427" w:type="dxa"/>
            <w:gridSpan w:val="2"/>
            <w:tcBorders>
              <w:top w:val="nil"/>
              <w:left w:val="nil"/>
              <w:bottom w:val="single" w:sz="8" w:space="0" w:color="auto"/>
              <w:right w:val="single" w:sz="8" w:space="0" w:color="auto"/>
            </w:tcBorders>
            <w:shd w:val="clear" w:color="auto" w:fill="auto"/>
            <w:vAlign w:val="center"/>
            <w:hideMark/>
          </w:tcPr>
          <w:p w14:paraId="0774DB27" w14:textId="77777777" w:rsidR="006507C7" w:rsidRPr="00861AF4" w:rsidRDefault="006507C7" w:rsidP="000C3775">
            <w:pPr>
              <w:widowControl/>
              <w:jc w:val="left"/>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及时发现潜在问题，提出整改意见</w:t>
            </w:r>
          </w:p>
        </w:tc>
      </w:tr>
      <w:tr w:rsidR="006507C7" w:rsidRPr="00861AF4" w14:paraId="6F70F4CC" w14:textId="77777777" w:rsidTr="00CD5CAD">
        <w:trPr>
          <w:gridBefore w:val="1"/>
          <w:wBefore w:w="10" w:type="dxa"/>
          <w:trHeight w:val="478"/>
        </w:trPr>
        <w:tc>
          <w:tcPr>
            <w:tcW w:w="2361" w:type="dxa"/>
            <w:gridSpan w:val="2"/>
            <w:tcBorders>
              <w:top w:val="nil"/>
              <w:left w:val="single" w:sz="8" w:space="0" w:color="auto"/>
              <w:bottom w:val="single" w:sz="8" w:space="0" w:color="auto"/>
              <w:right w:val="single" w:sz="8" w:space="0" w:color="auto"/>
            </w:tcBorders>
            <w:shd w:val="clear" w:color="auto" w:fill="E7E6E6" w:themeFill="background2"/>
            <w:vAlign w:val="center"/>
            <w:hideMark/>
          </w:tcPr>
          <w:p w14:paraId="359FCCE0" w14:textId="77777777" w:rsidR="006507C7" w:rsidRPr="00861AF4" w:rsidRDefault="006507C7" w:rsidP="000C3775">
            <w:pPr>
              <w:widowControl/>
              <w:jc w:val="center"/>
              <w:rPr>
                <w:rFonts w:ascii="宋体" w:eastAsia="宋体" w:hAnsi="宋体" w:cs="宋体"/>
                <w:b/>
                <w:color w:val="000000"/>
                <w:kern w:val="0"/>
                <w:sz w:val="24"/>
                <w:szCs w:val="24"/>
              </w:rPr>
            </w:pPr>
            <w:r w:rsidRPr="00861AF4">
              <w:rPr>
                <w:rFonts w:ascii="宋体" w:eastAsia="宋体" w:hAnsi="宋体" w:cs="宋体" w:hint="eastAsia"/>
                <w:b/>
                <w:color w:val="000000"/>
                <w:kern w:val="0"/>
                <w:sz w:val="24"/>
                <w:szCs w:val="24"/>
              </w:rPr>
              <w:t>应急响应</w:t>
            </w:r>
          </w:p>
        </w:tc>
        <w:tc>
          <w:tcPr>
            <w:tcW w:w="1839" w:type="dxa"/>
            <w:tcBorders>
              <w:top w:val="nil"/>
              <w:left w:val="nil"/>
              <w:bottom w:val="single" w:sz="8" w:space="0" w:color="auto"/>
              <w:right w:val="single" w:sz="8" w:space="0" w:color="auto"/>
            </w:tcBorders>
            <w:shd w:val="clear" w:color="auto" w:fill="E7E6E6" w:themeFill="background2"/>
            <w:vAlign w:val="center"/>
            <w:hideMark/>
          </w:tcPr>
          <w:p w14:paraId="4E837A53" w14:textId="77777777" w:rsidR="006507C7" w:rsidRPr="00861AF4" w:rsidRDefault="006507C7" w:rsidP="000C3775">
            <w:pPr>
              <w:widowControl/>
              <w:jc w:val="center"/>
              <w:rPr>
                <w:rFonts w:ascii="宋体" w:eastAsia="宋体" w:hAnsi="宋体" w:cs="宋体"/>
                <w:b/>
                <w:color w:val="000000"/>
                <w:kern w:val="0"/>
                <w:sz w:val="24"/>
                <w:szCs w:val="24"/>
              </w:rPr>
            </w:pPr>
            <w:r w:rsidRPr="00861AF4">
              <w:rPr>
                <w:rFonts w:ascii="宋体" w:eastAsia="宋体" w:hAnsi="宋体" w:cs="宋体" w:hint="eastAsia"/>
                <w:b/>
                <w:color w:val="000000"/>
                <w:kern w:val="0"/>
                <w:sz w:val="24"/>
                <w:szCs w:val="24"/>
              </w:rPr>
              <w:t>响应时间</w:t>
            </w:r>
          </w:p>
        </w:tc>
        <w:tc>
          <w:tcPr>
            <w:tcW w:w="1961" w:type="dxa"/>
            <w:gridSpan w:val="2"/>
            <w:tcBorders>
              <w:top w:val="nil"/>
              <w:left w:val="nil"/>
              <w:bottom w:val="single" w:sz="8" w:space="0" w:color="auto"/>
              <w:right w:val="single" w:sz="8" w:space="0" w:color="auto"/>
            </w:tcBorders>
            <w:shd w:val="clear" w:color="auto" w:fill="E7E6E6" w:themeFill="background2"/>
            <w:vAlign w:val="center"/>
            <w:hideMark/>
          </w:tcPr>
          <w:p w14:paraId="24F8B0E6" w14:textId="77777777" w:rsidR="006507C7" w:rsidRPr="00861AF4" w:rsidRDefault="006507C7" w:rsidP="000C3775">
            <w:pPr>
              <w:widowControl/>
              <w:jc w:val="center"/>
              <w:rPr>
                <w:rFonts w:ascii="宋体" w:eastAsia="宋体" w:hAnsi="宋体" w:cs="宋体"/>
                <w:b/>
                <w:color w:val="000000"/>
                <w:kern w:val="0"/>
                <w:sz w:val="24"/>
                <w:szCs w:val="24"/>
              </w:rPr>
            </w:pPr>
            <w:r w:rsidRPr="00861AF4">
              <w:rPr>
                <w:rFonts w:ascii="宋体" w:eastAsia="宋体" w:hAnsi="宋体" w:cs="宋体" w:hint="eastAsia"/>
                <w:b/>
                <w:color w:val="000000"/>
                <w:kern w:val="0"/>
                <w:sz w:val="24"/>
                <w:szCs w:val="24"/>
              </w:rPr>
              <w:t>具体措施</w:t>
            </w:r>
          </w:p>
        </w:tc>
        <w:tc>
          <w:tcPr>
            <w:tcW w:w="2427" w:type="dxa"/>
            <w:gridSpan w:val="2"/>
            <w:tcBorders>
              <w:top w:val="nil"/>
              <w:left w:val="nil"/>
              <w:bottom w:val="single" w:sz="8" w:space="0" w:color="auto"/>
              <w:right w:val="single" w:sz="8" w:space="0" w:color="auto"/>
            </w:tcBorders>
            <w:shd w:val="clear" w:color="auto" w:fill="E7E6E6" w:themeFill="background2"/>
            <w:vAlign w:val="center"/>
            <w:hideMark/>
          </w:tcPr>
          <w:p w14:paraId="73A72CDC" w14:textId="77777777" w:rsidR="006507C7" w:rsidRPr="00861AF4" w:rsidRDefault="006507C7" w:rsidP="000C3775">
            <w:pPr>
              <w:widowControl/>
              <w:jc w:val="center"/>
              <w:rPr>
                <w:rFonts w:ascii="宋体" w:eastAsia="宋体" w:hAnsi="宋体" w:cs="宋体"/>
                <w:b/>
                <w:color w:val="000000"/>
                <w:kern w:val="0"/>
                <w:sz w:val="24"/>
                <w:szCs w:val="24"/>
              </w:rPr>
            </w:pPr>
            <w:r w:rsidRPr="00861AF4">
              <w:rPr>
                <w:rFonts w:ascii="宋体" w:eastAsia="宋体" w:hAnsi="宋体" w:cs="宋体" w:hint="eastAsia"/>
                <w:b/>
                <w:color w:val="000000"/>
                <w:kern w:val="0"/>
                <w:sz w:val="24"/>
                <w:szCs w:val="24"/>
              </w:rPr>
              <w:t>实现效果</w:t>
            </w:r>
          </w:p>
        </w:tc>
      </w:tr>
      <w:tr w:rsidR="006507C7" w:rsidRPr="00861AF4" w14:paraId="18DA20FE" w14:textId="77777777" w:rsidTr="00CD5CAD">
        <w:trPr>
          <w:gridBefore w:val="1"/>
          <w:wBefore w:w="10" w:type="dxa"/>
          <w:trHeight w:val="778"/>
        </w:trPr>
        <w:tc>
          <w:tcPr>
            <w:tcW w:w="2361" w:type="dxa"/>
            <w:gridSpan w:val="2"/>
            <w:tcBorders>
              <w:top w:val="nil"/>
              <w:left w:val="single" w:sz="8" w:space="0" w:color="auto"/>
              <w:bottom w:val="single" w:sz="8" w:space="0" w:color="auto"/>
              <w:right w:val="single" w:sz="8" w:space="0" w:color="auto"/>
            </w:tcBorders>
            <w:shd w:val="clear" w:color="auto" w:fill="auto"/>
            <w:vAlign w:val="center"/>
            <w:hideMark/>
          </w:tcPr>
          <w:p w14:paraId="5B6C2022" w14:textId="77777777" w:rsidR="006507C7" w:rsidRPr="00861AF4" w:rsidRDefault="006507C7"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平台系统故障</w:t>
            </w:r>
          </w:p>
        </w:tc>
        <w:tc>
          <w:tcPr>
            <w:tcW w:w="1839" w:type="dxa"/>
            <w:tcBorders>
              <w:top w:val="nil"/>
              <w:left w:val="nil"/>
              <w:bottom w:val="single" w:sz="8" w:space="0" w:color="auto"/>
              <w:right w:val="single" w:sz="8" w:space="0" w:color="auto"/>
            </w:tcBorders>
            <w:shd w:val="clear" w:color="auto" w:fill="auto"/>
            <w:vAlign w:val="center"/>
            <w:hideMark/>
          </w:tcPr>
          <w:p w14:paraId="5E199317" w14:textId="77777777" w:rsidR="006507C7" w:rsidRPr="00861AF4" w:rsidRDefault="006507C7"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7*24小时</w:t>
            </w:r>
          </w:p>
        </w:tc>
        <w:tc>
          <w:tcPr>
            <w:tcW w:w="1961" w:type="dxa"/>
            <w:gridSpan w:val="2"/>
            <w:tcBorders>
              <w:top w:val="nil"/>
              <w:left w:val="nil"/>
              <w:bottom w:val="single" w:sz="8" w:space="0" w:color="auto"/>
              <w:right w:val="single" w:sz="8" w:space="0" w:color="auto"/>
            </w:tcBorders>
            <w:shd w:val="clear" w:color="auto" w:fill="auto"/>
            <w:vAlign w:val="center"/>
            <w:hideMark/>
          </w:tcPr>
          <w:p w14:paraId="162CB1EC" w14:textId="77777777" w:rsidR="006507C7" w:rsidRPr="00861AF4" w:rsidRDefault="006507C7"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每年不限次数</w:t>
            </w:r>
          </w:p>
        </w:tc>
        <w:tc>
          <w:tcPr>
            <w:tcW w:w="2427" w:type="dxa"/>
            <w:gridSpan w:val="2"/>
            <w:tcBorders>
              <w:top w:val="nil"/>
              <w:left w:val="nil"/>
              <w:bottom w:val="single" w:sz="8" w:space="0" w:color="auto"/>
              <w:right w:val="single" w:sz="8" w:space="0" w:color="auto"/>
            </w:tcBorders>
            <w:shd w:val="clear" w:color="auto" w:fill="auto"/>
            <w:vAlign w:val="center"/>
            <w:hideMark/>
          </w:tcPr>
          <w:p w14:paraId="4BB27909" w14:textId="77777777" w:rsidR="006507C7" w:rsidRPr="00861AF4" w:rsidRDefault="006507C7" w:rsidP="000C3775">
            <w:pPr>
              <w:widowControl/>
              <w:jc w:val="left"/>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保障业务系统快速恢复。</w:t>
            </w:r>
          </w:p>
        </w:tc>
      </w:tr>
      <w:tr w:rsidR="006507C7" w:rsidRPr="00861AF4" w14:paraId="194F4B1D" w14:textId="77777777" w:rsidTr="00CD5CAD">
        <w:trPr>
          <w:gridBefore w:val="1"/>
          <w:wBefore w:w="10" w:type="dxa"/>
          <w:trHeight w:val="478"/>
        </w:trPr>
        <w:tc>
          <w:tcPr>
            <w:tcW w:w="2361" w:type="dxa"/>
            <w:gridSpan w:val="2"/>
            <w:tcBorders>
              <w:top w:val="nil"/>
              <w:left w:val="single" w:sz="8" w:space="0" w:color="auto"/>
              <w:bottom w:val="single" w:sz="8" w:space="0" w:color="auto"/>
              <w:right w:val="single" w:sz="8" w:space="0" w:color="auto"/>
            </w:tcBorders>
            <w:shd w:val="clear" w:color="auto" w:fill="E7E6E6" w:themeFill="background2"/>
            <w:vAlign w:val="center"/>
            <w:hideMark/>
          </w:tcPr>
          <w:p w14:paraId="03307822" w14:textId="77777777" w:rsidR="006507C7" w:rsidRPr="00861AF4" w:rsidRDefault="006507C7" w:rsidP="000C3775">
            <w:pPr>
              <w:widowControl/>
              <w:jc w:val="center"/>
              <w:rPr>
                <w:rFonts w:ascii="宋体" w:eastAsia="宋体" w:hAnsi="宋体" w:cs="宋体"/>
                <w:b/>
                <w:color w:val="000000"/>
                <w:kern w:val="0"/>
                <w:sz w:val="24"/>
                <w:szCs w:val="24"/>
              </w:rPr>
            </w:pPr>
            <w:r w:rsidRPr="00861AF4">
              <w:rPr>
                <w:rFonts w:ascii="宋体" w:eastAsia="宋体" w:hAnsi="宋体" w:cs="宋体" w:hint="eastAsia"/>
                <w:b/>
                <w:color w:val="000000"/>
                <w:kern w:val="0"/>
                <w:sz w:val="24"/>
                <w:szCs w:val="24"/>
              </w:rPr>
              <w:t>咨询与培训</w:t>
            </w:r>
          </w:p>
        </w:tc>
        <w:tc>
          <w:tcPr>
            <w:tcW w:w="1839" w:type="dxa"/>
            <w:tcBorders>
              <w:top w:val="nil"/>
              <w:left w:val="nil"/>
              <w:bottom w:val="single" w:sz="8" w:space="0" w:color="auto"/>
              <w:right w:val="single" w:sz="8" w:space="0" w:color="auto"/>
            </w:tcBorders>
            <w:shd w:val="clear" w:color="auto" w:fill="E7E6E6" w:themeFill="background2"/>
            <w:vAlign w:val="center"/>
            <w:hideMark/>
          </w:tcPr>
          <w:p w14:paraId="757D6B3E" w14:textId="77777777" w:rsidR="006507C7" w:rsidRPr="00861AF4" w:rsidRDefault="006507C7" w:rsidP="000C3775">
            <w:pPr>
              <w:widowControl/>
              <w:jc w:val="center"/>
              <w:rPr>
                <w:rFonts w:ascii="宋体" w:eastAsia="宋体" w:hAnsi="宋体" w:cs="宋体"/>
                <w:b/>
                <w:color w:val="000000"/>
                <w:kern w:val="0"/>
                <w:sz w:val="24"/>
                <w:szCs w:val="24"/>
              </w:rPr>
            </w:pPr>
            <w:r w:rsidRPr="00861AF4">
              <w:rPr>
                <w:rFonts w:ascii="宋体" w:eastAsia="宋体" w:hAnsi="宋体" w:cs="宋体" w:hint="eastAsia"/>
                <w:b/>
                <w:color w:val="000000"/>
                <w:kern w:val="0"/>
                <w:sz w:val="24"/>
                <w:szCs w:val="24"/>
              </w:rPr>
              <w:t>响应时间</w:t>
            </w:r>
          </w:p>
        </w:tc>
        <w:tc>
          <w:tcPr>
            <w:tcW w:w="1961" w:type="dxa"/>
            <w:gridSpan w:val="2"/>
            <w:tcBorders>
              <w:top w:val="nil"/>
              <w:left w:val="nil"/>
              <w:bottom w:val="single" w:sz="8" w:space="0" w:color="auto"/>
              <w:right w:val="single" w:sz="8" w:space="0" w:color="auto"/>
            </w:tcBorders>
            <w:shd w:val="clear" w:color="auto" w:fill="E7E6E6" w:themeFill="background2"/>
            <w:vAlign w:val="center"/>
            <w:hideMark/>
          </w:tcPr>
          <w:p w14:paraId="678820E2" w14:textId="77777777" w:rsidR="006507C7" w:rsidRPr="00861AF4" w:rsidRDefault="006507C7" w:rsidP="000C3775">
            <w:pPr>
              <w:widowControl/>
              <w:jc w:val="center"/>
              <w:rPr>
                <w:rFonts w:ascii="宋体" w:eastAsia="宋体" w:hAnsi="宋体" w:cs="宋体"/>
                <w:b/>
                <w:color w:val="000000"/>
                <w:kern w:val="0"/>
                <w:sz w:val="24"/>
                <w:szCs w:val="24"/>
              </w:rPr>
            </w:pPr>
            <w:r w:rsidRPr="00861AF4">
              <w:rPr>
                <w:rFonts w:ascii="宋体" w:eastAsia="宋体" w:hAnsi="宋体" w:cs="宋体" w:hint="eastAsia"/>
                <w:b/>
                <w:color w:val="000000"/>
                <w:kern w:val="0"/>
                <w:sz w:val="24"/>
                <w:szCs w:val="24"/>
              </w:rPr>
              <w:t>具体措施</w:t>
            </w:r>
          </w:p>
        </w:tc>
        <w:tc>
          <w:tcPr>
            <w:tcW w:w="2427" w:type="dxa"/>
            <w:gridSpan w:val="2"/>
            <w:tcBorders>
              <w:top w:val="nil"/>
              <w:left w:val="nil"/>
              <w:bottom w:val="single" w:sz="8" w:space="0" w:color="auto"/>
              <w:right w:val="single" w:sz="8" w:space="0" w:color="auto"/>
            </w:tcBorders>
            <w:shd w:val="clear" w:color="auto" w:fill="E7E6E6" w:themeFill="background2"/>
            <w:vAlign w:val="center"/>
            <w:hideMark/>
          </w:tcPr>
          <w:p w14:paraId="6C627C81" w14:textId="77777777" w:rsidR="006507C7" w:rsidRPr="00861AF4" w:rsidRDefault="006507C7" w:rsidP="000C3775">
            <w:pPr>
              <w:widowControl/>
              <w:jc w:val="center"/>
              <w:rPr>
                <w:rFonts w:ascii="宋体" w:eastAsia="宋体" w:hAnsi="宋体" w:cs="宋体"/>
                <w:b/>
                <w:color w:val="000000"/>
                <w:kern w:val="0"/>
                <w:sz w:val="24"/>
                <w:szCs w:val="24"/>
              </w:rPr>
            </w:pPr>
            <w:r w:rsidRPr="00861AF4">
              <w:rPr>
                <w:rFonts w:ascii="宋体" w:eastAsia="宋体" w:hAnsi="宋体" w:cs="宋体" w:hint="eastAsia"/>
                <w:b/>
                <w:color w:val="000000"/>
                <w:kern w:val="0"/>
                <w:sz w:val="24"/>
                <w:szCs w:val="24"/>
              </w:rPr>
              <w:t>实现效果</w:t>
            </w:r>
          </w:p>
        </w:tc>
      </w:tr>
      <w:tr w:rsidR="006507C7" w:rsidRPr="00861AF4" w14:paraId="11E668E6" w14:textId="77777777" w:rsidTr="00CD5CAD">
        <w:trPr>
          <w:gridBefore w:val="1"/>
          <w:wBefore w:w="10" w:type="dxa"/>
          <w:trHeight w:val="523"/>
        </w:trPr>
        <w:tc>
          <w:tcPr>
            <w:tcW w:w="2361" w:type="dxa"/>
            <w:gridSpan w:val="2"/>
            <w:tcBorders>
              <w:top w:val="nil"/>
              <w:left w:val="single" w:sz="8" w:space="0" w:color="auto"/>
              <w:bottom w:val="single" w:sz="8" w:space="0" w:color="auto"/>
              <w:right w:val="single" w:sz="8" w:space="0" w:color="auto"/>
            </w:tcBorders>
            <w:shd w:val="clear" w:color="auto" w:fill="auto"/>
            <w:vAlign w:val="center"/>
            <w:hideMark/>
          </w:tcPr>
          <w:p w14:paraId="120160E5" w14:textId="77777777" w:rsidR="006507C7" w:rsidRPr="00861AF4" w:rsidRDefault="006507C7"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咨询服务</w:t>
            </w:r>
          </w:p>
        </w:tc>
        <w:tc>
          <w:tcPr>
            <w:tcW w:w="1839" w:type="dxa"/>
            <w:tcBorders>
              <w:top w:val="nil"/>
              <w:left w:val="nil"/>
              <w:bottom w:val="single" w:sz="8" w:space="0" w:color="auto"/>
              <w:right w:val="single" w:sz="8" w:space="0" w:color="auto"/>
            </w:tcBorders>
            <w:shd w:val="clear" w:color="auto" w:fill="auto"/>
            <w:vAlign w:val="center"/>
            <w:hideMark/>
          </w:tcPr>
          <w:p w14:paraId="59EEDDFF" w14:textId="77777777" w:rsidR="006507C7" w:rsidRPr="00861AF4" w:rsidRDefault="006507C7"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7*24小时</w:t>
            </w:r>
          </w:p>
        </w:tc>
        <w:tc>
          <w:tcPr>
            <w:tcW w:w="1961" w:type="dxa"/>
            <w:gridSpan w:val="2"/>
            <w:tcBorders>
              <w:top w:val="nil"/>
              <w:left w:val="nil"/>
              <w:bottom w:val="single" w:sz="8" w:space="0" w:color="auto"/>
              <w:right w:val="single" w:sz="8" w:space="0" w:color="auto"/>
            </w:tcBorders>
            <w:shd w:val="clear" w:color="auto" w:fill="auto"/>
            <w:vAlign w:val="center"/>
            <w:hideMark/>
          </w:tcPr>
          <w:p w14:paraId="3BC7714E" w14:textId="77777777" w:rsidR="006507C7" w:rsidRPr="00861AF4" w:rsidRDefault="006507C7"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每年不限次数</w:t>
            </w:r>
          </w:p>
        </w:tc>
        <w:tc>
          <w:tcPr>
            <w:tcW w:w="2427" w:type="dxa"/>
            <w:gridSpan w:val="2"/>
            <w:tcBorders>
              <w:top w:val="nil"/>
              <w:left w:val="nil"/>
              <w:bottom w:val="single" w:sz="8" w:space="0" w:color="auto"/>
              <w:right w:val="single" w:sz="8" w:space="0" w:color="auto"/>
            </w:tcBorders>
            <w:shd w:val="clear" w:color="auto" w:fill="auto"/>
            <w:vAlign w:val="center"/>
            <w:hideMark/>
          </w:tcPr>
          <w:p w14:paraId="6D5285DD" w14:textId="77777777" w:rsidR="006507C7" w:rsidRPr="00861AF4" w:rsidRDefault="006507C7"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提出建议及意见</w:t>
            </w:r>
          </w:p>
        </w:tc>
      </w:tr>
      <w:tr w:rsidR="006507C7" w:rsidRPr="00861AF4" w14:paraId="5100CF54" w14:textId="77777777" w:rsidTr="00CD5CAD">
        <w:trPr>
          <w:gridBefore w:val="1"/>
          <w:wBefore w:w="10" w:type="dxa"/>
          <w:trHeight w:val="1032"/>
        </w:trPr>
        <w:tc>
          <w:tcPr>
            <w:tcW w:w="2361" w:type="dxa"/>
            <w:gridSpan w:val="2"/>
            <w:tcBorders>
              <w:top w:val="nil"/>
              <w:left w:val="single" w:sz="8" w:space="0" w:color="auto"/>
              <w:bottom w:val="single" w:sz="8" w:space="0" w:color="auto"/>
              <w:right w:val="single" w:sz="8" w:space="0" w:color="auto"/>
            </w:tcBorders>
            <w:shd w:val="clear" w:color="auto" w:fill="auto"/>
            <w:vAlign w:val="center"/>
            <w:hideMark/>
          </w:tcPr>
          <w:p w14:paraId="4F52EB89" w14:textId="77777777" w:rsidR="006507C7" w:rsidRPr="00861AF4" w:rsidRDefault="006507C7"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培训服务</w:t>
            </w:r>
          </w:p>
        </w:tc>
        <w:tc>
          <w:tcPr>
            <w:tcW w:w="1839" w:type="dxa"/>
            <w:tcBorders>
              <w:top w:val="nil"/>
              <w:left w:val="nil"/>
              <w:bottom w:val="single" w:sz="8" w:space="0" w:color="auto"/>
              <w:right w:val="single" w:sz="8" w:space="0" w:color="auto"/>
            </w:tcBorders>
            <w:shd w:val="clear" w:color="auto" w:fill="auto"/>
            <w:vAlign w:val="center"/>
            <w:hideMark/>
          </w:tcPr>
          <w:p w14:paraId="3B22D883" w14:textId="77777777" w:rsidR="006507C7" w:rsidRPr="00861AF4" w:rsidRDefault="006507C7"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每年2次</w:t>
            </w:r>
          </w:p>
        </w:tc>
        <w:tc>
          <w:tcPr>
            <w:tcW w:w="1961" w:type="dxa"/>
            <w:gridSpan w:val="2"/>
            <w:tcBorders>
              <w:top w:val="nil"/>
              <w:left w:val="nil"/>
              <w:bottom w:val="single" w:sz="8" w:space="0" w:color="auto"/>
              <w:right w:val="single" w:sz="8" w:space="0" w:color="auto"/>
            </w:tcBorders>
            <w:shd w:val="clear" w:color="auto" w:fill="auto"/>
            <w:vAlign w:val="center"/>
            <w:hideMark/>
          </w:tcPr>
          <w:p w14:paraId="42D8E917" w14:textId="77777777" w:rsidR="006507C7" w:rsidRPr="00861AF4" w:rsidRDefault="006507C7" w:rsidP="000C3775">
            <w:pPr>
              <w:widowControl/>
              <w:jc w:val="left"/>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每年2次现场培训</w:t>
            </w:r>
          </w:p>
        </w:tc>
        <w:tc>
          <w:tcPr>
            <w:tcW w:w="2427" w:type="dxa"/>
            <w:gridSpan w:val="2"/>
            <w:tcBorders>
              <w:top w:val="nil"/>
              <w:left w:val="nil"/>
              <w:bottom w:val="single" w:sz="8" w:space="0" w:color="auto"/>
              <w:right w:val="single" w:sz="8" w:space="0" w:color="auto"/>
            </w:tcBorders>
            <w:shd w:val="clear" w:color="auto" w:fill="auto"/>
            <w:vAlign w:val="center"/>
            <w:hideMark/>
          </w:tcPr>
          <w:p w14:paraId="1672E67C" w14:textId="77777777" w:rsidR="006507C7" w:rsidRPr="00861AF4" w:rsidRDefault="006507C7" w:rsidP="000C3775">
            <w:pPr>
              <w:widowControl/>
              <w:jc w:val="left"/>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能简单排查故障，查看状态。</w:t>
            </w:r>
          </w:p>
        </w:tc>
      </w:tr>
      <w:tr w:rsidR="006507C7" w:rsidRPr="00861AF4" w14:paraId="2767E01E" w14:textId="77777777" w:rsidTr="00CD5CAD">
        <w:trPr>
          <w:gridBefore w:val="1"/>
          <w:wBefore w:w="10" w:type="dxa"/>
          <w:trHeight w:val="478"/>
        </w:trPr>
        <w:tc>
          <w:tcPr>
            <w:tcW w:w="2361" w:type="dxa"/>
            <w:gridSpan w:val="2"/>
            <w:tcBorders>
              <w:top w:val="nil"/>
              <w:left w:val="single" w:sz="8" w:space="0" w:color="auto"/>
              <w:bottom w:val="single" w:sz="8" w:space="0" w:color="auto"/>
              <w:right w:val="single" w:sz="8" w:space="0" w:color="auto"/>
            </w:tcBorders>
            <w:shd w:val="clear" w:color="auto" w:fill="E7E6E6" w:themeFill="background2"/>
            <w:vAlign w:val="center"/>
            <w:hideMark/>
          </w:tcPr>
          <w:p w14:paraId="271EB0C5" w14:textId="77777777" w:rsidR="006507C7" w:rsidRPr="00861AF4" w:rsidRDefault="006507C7" w:rsidP="000C3775">
            <w:pPr>
              <w:widowControl/>
              <w:jc w:val="center"/>
              <w:rPr>
                <w:rFonts w:ascii="宋体" w:eastAsia="宋体" w:hAnsi="宋体" w:cs="宋体"/>
                <w:b/>
                <w:color w:val="000000"/>
                <w:kern w:val="0"/>
                <w:sz w:val="24"/>
                <w:szCs w:val="24"/>
              </w:rPr>
            </w:pPr>
            <w:r w:rsidRPr="00861AF4">
              <w:rPr>
                <w:rFonts w:ascii="宋体" w:eastAsia="宋体" w:hAnsi="宋体" w:cs="宋体" w:hint="eastAsia"/>
                <w:b/>
                <w:color w:val="000000"/>
                <w:kern w:val="0"/>
                <w:sz w:val="24"/>
                <w:szCs w:val="24"/>
              </w:rPr>
              <w:t>文档</w:t>
            </w:r>
          </w:p>
        </w:tc>
        <w:tc>
          <w:tcPr>
            <w:tcW w:w="1839" w:type="dxa"/>
            <w:tcBorders>
              <w:top w:val="nil"/>
              <w:left w:val="nil"/>
              <w:bottom w:val="single" w:sz="8" w:space="0" w:color="auto"/>
              <w:right w:val="single" w:sz="8" w:space="0" w:color="auto"/>
            </w:tcBorders>
            <w:shd w:val="clear" w:color="auto" w:fill="E7E6E6" w:themeFill="background2"/>
            <w:vAlign w:val="center"/>
            <w:hideMark/>
          </w:tcPr>
          <w:p w14:paraId="5F703494" w14:textId="77777777" w:rsidR="006507C7" w:rsidRPr="00861AF4" w:rsidRDefault="006507C7" w:rsidP="000C3775">
            <w:pPr>
              <w:widowControl/>
              <w:jc w:val="center"/>
              <w:rPr>
                <w:rFonts w:ascii="宋体" w:eastAsia="宋体" w:hAnsi="宋体" w:cs="宋体"/>
                <w:b/>
                <w:color w:val="000000"/>
                <w:kern w:val="0"/>
                <w:sz w:val="24"/>
                <w:szCs w:val="24"/>
              </w:rPr>
            </w:pPr>
            <w:r w:rsidRPr="00861AF4">
              <w:rPr>
                <w:rFonts w:ascii="宋体" w:eastAsia="宋体" w:hAnsi="宋体" w:cs="宋体" w:hint="eastAsia"/>
                <w:b/>
                <w:color w:val="000000"/>
                <w:kern w:val="0"/>
                <w:sz w:val="24"/>
                <w:szCs w:val="24"/>
              </w:rPr>
              <w:t>响应时间</w:t>
            </w:r>
          </w:p>
        </w:tc>
        <w:tc>
          <w:tcPr>
            <w:tcW w:w="1961" w:type="dxa"/>
            <w:gridSpan w:val="2"/>
            <w:tcBorders>
              <w:top w:val="nil"/>
              <w:left w:val="nil"/>
              <w:bottom w:val="single" w:sz="8" w:space="0" w:color="auto"/>
              <w:right w:val="single" w:sz="8" w:space="0" w:color="auto"/>
            </w:tcBorders>
            <w:shd w:val="clear" w:color="auto" w:fill="E7E6E6" w:themeFill="background2"/>
            <w:vAlign w:val="center"/>
            <w:hideMark/>
          </w:tcPr>
          <w:p w14:paraId="6E9E08C0" w14:textId="77777777" w:rsidR="006507C7" w:rsidRPr="00861AF4" w:rsidRDefault="006507C7" w:rsidP="000C3775">
            <w:pPr>
              <w:widowControl/>
              <w:jc w:val="center"/>
              <w:rPr>
                <w:rFonts w:ascii="宋体" w:eastAsia="宋体" w:hAnsi="宋体" w:cs="宋体"/>
                <w:b/>
                <w:color w:val="000000"/>
                <w:kern w:val="0"/>
                <w:sz w:val="24"/>
                <w:szCs w:val="24"/>
              </w:rPr>
            </w:pPr>
            <w:r w:rsidRPr="00861AF4">
              <w:rPr>
                <w:rFonts w:ascii="宋体" w:eastAsia="宋体" w:hAnsi="宋体" w:cs="宋体" w:hint="eastAsia"/>
                <w:b/>
                <w:color w:val="000000"/>
                <w:kern w:val="0"/>
                <w:sz w:val="24"/>
                <w:szCs w:val="24"/>
              </w:rPr>
              <w:t>具体措施</w:t>
            </w:r>
          </w:p>
        </w:tc>
        <w:tc>
          <w:tcPr>
            <w:tcW w:w="2427" w:type="dxa"/>
            <w:gridSpan w:val="2"/>
            <w:tcBorders>
              <w:top w:val="nil"/>
              <w:left w:val="nil"/>
              <w:bottom w:val="single" w:sz="8" w:space="0" w:color="auto"/>
              <w:right w:val="single" w:sz="8" w:space="0" w:color="auto"/>
            </w:tcBorders>
            <w:shd w:val="clear" w:color="auto" w:fill="E7E6E6" w:themeFill="background2"/>
            <w:vAlign w:val="center"/>
            <w:hideMark/>
          </w:tcPr>
          <w:p w14:paraId="3FC298AC" w14:textId="77777777" w:rsidR="006507C7" w:rsidRPr="00861AF4" w:rsidRDefault="006507C7" w:rsidP="000C3775">
            <w:pPr>
              <w:widowControl/>
              <w:jc w:val="center"/>
              <w:rPr>
                <w:rFonts w:ascii="宋体" w:eastAsia="宋体" w:hAnsi="宋体" w:cs="宋体"/>
                <w:b/>
                <w:color w:val="000000"/>
                <w:kern w:val="0"/>
                <w:sz w:val="24"/>
                <w:szCs w:val="24"/>
              </w:rPr>
            </w:pPr>
            <w:r w:rsidRPr="00861AF4">
              <w:rPr>
                <w:rFonts w:ascii="宋体" w:eastAsia="宋体" w:hAnsi="宋体" w:cs="宋体" w:hint="eastAsia"/>
                <w:b/>
                <w:color w:val="000000"/>
                <w:kern w:val="0"/>
                <w:sz w:val="24"/>
                <w:szCs w:val="24"/>
              </w:rPr>
              <w:t>实现效果</w:t>
            </w:r>
          </w:p>
        </w:tc>
      </w:tr>
      <w:tr w:rsidR="006507C7" w:rsidRPr="00861AF4" w14:paraId="20515C1E" w14:textId="77777777" w:rsidTr="00CD5CAD">
        <w:trPr>
          <w:gridBefore w:val="1"/>
          <w:wBefore w:w="10" w:type="dxa"/>
          <w:trHeight w:val="778"/>
        </w:trPr>
        <w:tc>
          <w:tcPr>
            <w:tcW w:w="2361" w:type="dxa"/>
            <w:gridSpan w:val="2"/>
            <w:tcBorders>
              <w:top w:val="nil"/>
              <w:left w:val="single" w:sz="8" w:space="0" w:color="auto"/>
              <w:bottom w:val="single" w:sz="8" w:space="0" w:color="auto"/>
              <w:right w:val="single" w:sz="8" w:space="0" w:color="auto"/>
            </w:tcBorders>
            <w:shd w:val="clear" w:color="auto" w:fill="auto"/>
            <w:vAlign w:val="center"/>
            <w:hideMark/>
          </w:tcPr>
          <w:p w14:paraId="570DAC60" w14:textId="77777777" w:rsidR="006507C7" w:rsidRPr="00861AF4" w:rsidRDefault="006507C7" w:rsidP="000C3775">
            <w:pPr>
              <w:widowControl/>
              <w:jc w:val="left"/>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巡检、排障、培训相关报告</w:t>
            </w:r>
          </w:p>
        </w:tc>
        <w:tc>
          <w:tcPr>
            <w:tcW w:w="1839" w:type="dxa"/>
            <w:tcBorders>
              <w:top w:val="nil"/>
              <w:left w:val="nil"/>
              <w:bottom w:val="single" w:sz="8" w:space="0" w:color="auto"/>
              <w:right w:val="single" w:sz="8" w:space="0" w:color="auto"/>
            </w:tcBorders>
            <w:shd w:val="clear" w:color="auto" w:fill="auto"/>
            <w:vAlign w:val="center"/>
            <w:hideMark/>
          </w:tcPr>
          <w:p w14:paraId="429AB1AC" w14:textId="77777777" w:rsidR="006507C7" w:rsidRPr="00861AF4" w:rsidRDefault="006507C7"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每次提供</w:t>
            </w:r>
          </w:p>
        </w:tc>
        <w:tc>
          <w:tcPr>
            <w:tcW w:w="1961" w:type="dxa"/>
            <w:gridSpan w:val="2"/>
            <w:tcBorders>
              <w:top w:val="nil"/>
              <w:left w:val="nil"/>
              <w:bottom w:val="single" w:sz="8" w:space="0" w:color="auto"/>
              <w:right w:val="single" w:sz="8" w:space="0" w:color="auto"/>
            </w:tcBorders>
            <w:shd w:val="clear" w:color="auto" w:fill="auto"/>
            <w:vAlign w:val="center"/>
            <w:hideMark/>
          </w:tcPr>
          <w:p w14:paraId="439EE24F" w14:textId="77777777" w:rsidR="006507C7" w:rsidRPr="00861AF4" w:rsidRDefault="006507C7"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纸质文档，双方签字确认</w:t>
            </w:r>
          </w:p>
        </w:tc>
        <w:tc>
          <w:tcPr>
            <w:tcW w:w="2427" w:type="dxa"/>
            <w:gridSpan w:val="2"/>
            <w:tcBorders>
              <w:top w:val="nil"/>
              <w:left w:val="nil"/>
              <w:bottom w:val="single" w:sz="8" w:space="0" w:color="auto"/>
              <w:right w:val="single" w:sz="8" w:space="0" w:color="auto"/>
            </w:tcBorders>
            <w:shd w:val="clear" w:color="auto" w:fill="auto"/>
            <w:vAlign w:val="center"/>
            <w:hideMark/>
          </w:tcPr>
          <w:p w14:paraId="415CCDD6" w14:textId="77777777" w:rsidR="006507C7" w:rsidRPr="00861AF4" w:rsidRDefault="006507C7" w:rsidP="000C3775">
            <w:pPr>
              <w:widowControl/>
              <w:jc w:val="center"/>
              <w:rPr>
                <w:rFonts w:ascii="宋体" w:eastAsia="宋体" w:hAnsi="宋体" w:cs="宋体"/>
                <w:color w:val="000000"/>
                <w:kern w:val="0"/>
                <w:sz w:val="24"/>
                <w:szCs w:val="24"/>
              </w:rPr>
            </w:pPr>
            <w:r w:rsidRPr="00861AF4">
              <w:rPr>
                <w:rFonts w:ascii="宋体" w:eastAsia="宋体" w:hAnsi="宋体" w:cs="宋体" w:hint="eastAsia"/>
                <w:color w:val="000000"/>
                <w:kern w:val="0"/>
                <w:sz w:val="24"/>
                <w:szCs w:val="24"/>
              </w:rPr>
              <w:t>有据可查，追根溯源</w:t>
            </w:r>
          </w:p>
        </w:tc>
      </w:tr>
      <w:tr w:rsidR="003A6E4D" w:rsidRPr="00861AF4" w14:paraId="1223F9BF" w14:textId="77777777" w:rsidTr="00861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9"/>
        </w:trPr>
        <w:tc>
          <w:tcPr>
            <w:tcW w:w="2268"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BBD841C" w14:textId="77777777" w:rsidR="003A6E4D" w:rsidRPr="00861AF4" w:rsidRDefault="003A6E4D" w:rsidP="000C3775">
            <w:pPr>
              <w:rPr>
                <w:rFonts w:ascii="宋体" w:eastAsia="宋体" w:hAnsi="宋体"/>
                <w:b/>
                <w:sz w:val="24"/>
                <w:szCs w:val="24"/>
              </w:rPr>
            </w:pPr>
            <w:r w:rsidRPr="00861AF4">
              <w:rPr>
                <w:rFonts w:ascii="宋体" w:eastAsia="宋体" w:hAnsi="宋体"/>
                <w:b/>
                <w:sz w:val="24"/>
                <w:szCs w:val="24"/>
              </w:rPr>
              <w:t xml:space="preserve">       </w:t>
            </w:r>
            <w:r w:rsidRPr="00861AF4">
              <w:rPr>
                <w:rFonts w:ascii="宋体" w:eastAsia="宋体" w:hAnsi="宋体" w:hint="eastAsia"/>
                <w:b/>
                <w:sz w:val="24"/>
                <w:szCs w:val="24"/>
              </w:rPr>
              <w:t>服务组成</w:t>
            </w:r>
          </w:p>
        </w:tc>
        <w:tc>
          <w:tcPr>
            <w:tcW w:w="1985"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20820243" w14:textId="77777777" w:rsidR="003A6E4D" w:rsidRPr="00861AF4" w:rsidRDefault="003A6E4D" w:rsidP="000C3775">
            <w:pPr>
              <w:jc w:val="center"/>
              <w:rPr>
                <w:rFonts w:ascii="宋体" w:eastAsia="宋体" w:hAnsi="宋体"/>
                <w:b/>
                <w:sz w:val="24"/>
                <w:szCs w:val="24"/>
              </w:rPr>
            </w:pPr>
            <w:r w:rsidRPr="00861AF4">
              <w:rPr>
                <w:rFonts w:ascii="宋体" w:eastAsia="宋体" w:hAnsi="宋体" w:hint="eastAsia"/>
                <w:b/>
                <w:sz w:val="24"/>
                <w:szCs w:val="24"/>
              </w:rPr>
              <w:t>服务方式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69D80E2" w14:textId="77777777" w:rsidR="003A6E4D" w:rsidRPr="00861AF4" w:rsidRDefault="003A6E4D" w:rsidP="000C3775">
            <w:pPr>
              <w:jc w:val="center"/>
              <w:rPr>
                <w:rFonts w:ascii="宋体" w:eastAsia="宋体" w:hAnsi="宋体"/>
                <w:b/>
                <w:sz w:val="24"/>
                <w:szCs w:val="24"/>
              </w:rPr>
            </w:pPr>
            <w:r w:rsidRPr="00861AF4">
              <w:rPr>
                <w:rFonts w:ascii="宋体" w:eastAsia="宋体" w:hAnsi="宋体" w:hint="eastAsia"/>
                <w:b/>
                <w:sz w:val="24"/>
                <w:szCs w:val="24"/>
              </w:rPr>
              <w:t>服务要求</w:t>
            </w:r>
          </w:p>
        </w:tc>
        <w:tc>
          <w:tcPr>
            <w:tcW w:w="2361" w:type="dxa"/>
            <w:tcBorders>
              <w:top w:val="single" w:sz="4" w:space="0" w:color="auto"/>
              <w:left w:val="single" w:sz="4" w:space="0" w:color="auto"/>
              <w:bottom w:val="single" w:sz="4" w:space="0" w:color="auto"/>
              <w:right w:val="single" w:sz="4" w:space="0" w:color="auto"/>
            </w:tcBorders>
            <w:shd w:val="clear" w:color="auto" w:fill="D9D9D9"/>
            <w:vAlign w:val="center"/>
          </w:tcPr>
          <w:p w14:paraId="53662EF3" w14:textId="77777777" w:rsidR="003A6E4D" w:rsidRPr="00861AF4" w:rsidRDefault="003A6E4D" w:rsidP="000C3775">
            <w:pPr>
              <w:jc w:val="center"/>
              <w:rPr>
                <w:rFonts w:ascii="宋体" w:eastAsia="宋体" w:hAnsi="宋体"/>
                <w:b/>
                <w:sz w:val="24"/>
                <w:szCs w:val="24"/>
              </w:rPr>
            </w:pPr>
            <w:r w:rsidRPr="00861AF4">
              <w:rPr>
                <w:rFonts w:ascii="宋体" w:eastAsia="宋体" w:hAnsi="宋体" w:hint="eastAsia"/>
                <w:b/>
                <w:sz w:val="24"/>
                <w:szCs w:val="24"/>
              </w:rPr>
              <w:t>描述</w:t>
            </w:r>
          </w:p>
        </w:tc>
      </w:tr>
      <w:tr w:rsidR="003A6E4D" w:rsidRPr="00861AF4" w14:paraId="48BD3C3F" w14:textId="77777777" w:rsidTr="00861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9"/>
        </w:trPr>
        <w:tc>
          <w:tcPr>
            <w:tcW w:w="2268" w:type="dxa"/>
            <w:gridSpan w:val="2"/>
            <w:tcBorders>
              <w:top w:val="single" w:sz="4" w:space="0" w:color="auto"/>
              <w:left w:val="single" w:sz="4" w:space="0" w:color="auto"/>
              <w:bottom w:val="single" w:sz="4" w:space="0" w:color="auto"/>
              <w:right w:val="single" w:sz="4" w:space="0" w:color="auto"/>
            </w:tcBorders>
            <w:vAlign w:val="center"/>
          </w:tcPr>
          <w:p w14:paraId="0930C338" w14:textId="77777777" w:rsidR="003A6E4D" w:rsidRPr="00861AF4" w:rsidRDefault="003A6E4D" w:rsidP="000C3775">
            <w:pPr>
              <w:jc w:val="center"/>
              <w:rPr>
                <w:rFonts w:ascii="宋体" w:eastAsia="宋体" w:hAnsi="宋体"/>
                <w:sz w:val="24"/>
                <w:szCs w:val="24"/>
              </w:rPr>
            </w:pPr>
            <w:r w:rsidRPr="00861AF4">
              <w:rPr>
                <w:rFonts w:ascii="宋体" w:eastAsia="宋体" w:hAnsi="宋体" w:hint="eastAsia"/>
                <w:sz w:val="24"/>
                <w:szCs w:val="24"/>
              </w:rPr>
              <w:t>咨询服务</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2EBE02FA" w14:textId="77777777" w:rsidR="003A6E4D" w:rsidRPr="00861AF4" w:rsidRDefault="003A6E4D" w:rsidP="000C3775">
            <w:pPr>
              <w:jc w:val="center"/>
              <w:rPr>
                <w:rFonts w:ascii="宋体" w:eastAsia="宋体" w:hAnsi="宋体"/>
                <w:sz w:val="24"/>
                <w:szCs w:val="24"/>
              </w:rPr>
            </w:pPr>
            <w:r w:rsidRPr="00861AF4">
              <w:rPr>
                <w:rFonts w:ascii="宋体" w:eastAsia="宋体" w:hAnsi="宋体" w:hint="eastAsia"/>
                <w:sz w:val="24"/>
                <w:szCs w:val="24"/>
              </w:rPr>
              <w:t>远程</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4A84FD2C" w14:textId="77777777" w:rsidR="003A6E4D" w:rsidRPr="00861AF4" w:rsidRDefault="003A6E4D" w:rsidP="000C3775">
            <w:pPr>
              <w:jc w:val="center"/>
              <w:rPr>
                <w:rFonts w:ascii="宋体" w:eastAsia="宋体" w:hAnsi="宋体"/>
                <w:sz w:val="24"/>
                <w:szCs w:val="24"/>
              </w:rPr>
            </w:pPr>
            <w:r w:rsidRPr="00861AF4">
              <w:rPr>
                <w:rFonts w:ascii="宋体" w:eastAsia="宋体" w:hAnsi="宋体" w:hint="eastAsia"/>
                <w:sz w:val="24"/>
                <w:szCs w:val="24"/>
              </w:rPr>
              <w:t>提供</w:t>
            </w:r>
          </w:p>
        </w:tc>
        <w:tc>
          <w:tcPr>
            <w:tcW w:w="2361" w:type="dxa"/>
            <w:tcBorders>
              <w:top w:val="single" w:sz="4" w:space="0" w:color="auto"/>
              <w:left w:val="single" w:sz="4" w:space="0" w:color="auto"/>
              <w:bottom w:val="single" w:sz="4" w:space="0" w:color="auto"/>
              <w:right w:val="single" w:sz="4" w:space="0" w:color="auto"/>
            </w:tcBorders>
            <w:vAlign w:val="center"/>
          </w:tcPr>
          <w:p w14:paraId="6AF15E58" w14:textId="77777777" w:rsidR="003A6E4D" w:rsidRPr="00861AF4" w:rsidRDefault="003A6E4D" w:rsidP="000C3775">
            <w:pPr>
              <w:jc w:val="center"/>
              <w:rPr>
                <w:rFonts w:ascii="宋体" w:eastAsia="宋体" w:hAnsi="宋体"/>
                <w:sz w:val="24"/>
                <w:szCs w:val="24"/>
              </w:rPr>
            </w:pPr>
            <w:r w:rsidRPr="00861AF4">
              <w:rPr>
                <w:rFonts w:ascii="宋体" w:eastAsia="宋体" w:hAnsi="宋体" w:hint="eastAsia"/>
                <w:sz w:val="24"/>
                <w:szCs w:val="24"/>
              </w:rPr>
              <w:t>全年7*24</w:t>
            </w:r>
          </w:p>
        </w:tc>
      </w:tr>
      <w:tr w:rsidR="003A6E4D" w:rsidRPr="00861AF4" w14:paraId="2A3F757B" w14:textId="77777777" w:rsidTr="00861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1"/>
        </w:trPr>
        <w:tc>
          <w:tcPr>
            <w:tcW w:w="2268" w:type="dxa"/>
            <w:gridSpan w:val="2"/>
            <w:tcBorders>
              <w:top w:val="single" w:sz="4" w:space="0" w:color="auto"/>
              <w:left w:val="single" w:sz="4" w:space="0" w:color="auto"/>
              <w:bottom w:val="single" w:sz="4" w:space="0" w:color="auto"/>
              <w:right w:val="single" w:sz="4" w:space="0" w:color="auto"/>
            </w:tcBorders>
            <w:vAlign w:val="center"/>
          </w:tcPr>
          <w:p w14:paraId="1EBD147B" w14:textId="77777777" w:rsidR="003A6E4D" w:rsidRPr="00861AF4" w:rsidRDefault="003A6E4D" w:rsidP="000C3775">
            <w:pPr>
              <w:jc w:val="center"/>
              <w:rPr>
                <w:rFonts w:ascii="宋体" w:eastAsia="宋体" w:hAnsi="宋体"/>
                <w:sz w:val="24"/>
                <w:szCs w:val="24"/>
              </w:rPr>
            </w:pPr>
            <w:r w:rsidRPr="00861AF4">
              <w:rPr>
                <w:rFonts w:ascii="宋体" w:eastAsia="宋体" w:hAnsi="宋体" w:hint="eastAsia"/>
                <w:sz w:val="24"/>
                <w:szCs w:val="24"/>
              </w:rPr>
              <w:t>请求式服务</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56C7731F" w14:textId="77777777" w:rsidR="003A6E4D" w:rsidRPr="00861AF4" w:rsidRDefault="003A6E4D" w:rsidP="000C3775">
            <w:pPr>
              <w:jc w:val="center"/>
              <w:rPr>
                <w:rFonts w:ascii="宋体" w:eastAsia="宋体" w:hAnsi="宋体"/>
                <w:sz w:val="24"/>
                <w:szCs w:val="24"/>
              </w:rPr>
            </w:pPr>
            <w:r w:rsidRPr="00861AF4">
              <w:rPr>
                <w:rFonts w:ascii="宋体" w:eastAsia="宋体" w:hAnsi="宋体" w:hint="eastAsia"/>
                <w:sz w:val="24"/>
                <w:szCs w:val="24"/>
              </w:rPr>
              <w:t>现场</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3C984E32" w14:textId="77777777" w:rsidR="003A6E4D" w:rsidRPr="00861AF4" w:rsidRDefault="003A6E4D" w:rsidP="000C3775">
            <w:pPr>
              <w:jc w:val="center"/>
              <w:rPr>
                <w:rFonts w:ascii="宋体" w:eastAsia="宋体" w:hAnsi="宋体"/>
                <w:sz w:val="24"/>
                <w:szCs w:val="24"/>
              </w:rPr>
            </w:pPr>
            <w:r w:rsidRPr="00861AF4">
              <w:rPr>
                <w:rFonts w:ascii="宋体" w:eastAsia="宋体" w:hAnsi="宋体" w:hint="eastAsia"/>
                <w:sz w:val="24"/>
                <w:szCs w:val="24"/>
              </w:rPr>
              <w:t>提供</w:t>
            </w:r>
          </w:p>
        </w:tc>
        <w:tc>
          <w:tcPr>
            <w:tcW w:w="2361" w:type="dxa"/>
            <w:tcBorders>
              <w:top w:val="single" w:sz="4" w:space="0" w:color="auto"/>
              <w:left w:val="single" w:sz="4" w:space="0" w:color="auto"/>
              <w:bottom w:val="single" w:sz="4" w:space="0" w:color="auto"/>
              <w:right w:val="single" w:sz="4" w:space="0" w:color="auto"/>
            </w:tcBorders>
            <w:vAlign w:val="center"/>
          </w:tcPr>
          <w:p w14:paraId="39FC9727" w14:textId="77777777" w:rsidR="003A6E4D" w:rsidRPr="00861AF4" w:rsidRDefault="003A6E4D" w:rsidP="000C3775">
            <w:pPr>
              <w:jc w:val="left"/>
              <w:rPr>
                <w:rFonts w:ascii="宋体" w:eastAsia="宋体" w:hAnsi="宋体"/>
                <w:sz w:val="24"/>
                <w:szCs w:val="24"/>
              </w:rPr>
            </w:pPr>
            <w:r w:rsidRPr="00861AF4">
              <w:rPr>
                <w:rFonts w:ascii="宋体" w:eastAsia="宋体" w:hAnsi="宋体" w:hint="eastAsia"/>
                <w:sz w:val="24"/>
                <w:szCs w:val="24"/>
              </w:rPr>
              <w:t>根据客户的等级保护计划需求，提供安装、备份、调优、迁移等相关咨询内容</w:t>
            </w:r>
          </w:p>
        </w:tc>
      </w:tr>
      <w:tr w:rsidR="003A6E4D" w:rsidRPr="00861AF4" w14:paraId="31ACE73C" w14:textId="77777777" w:rsidTr="00861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1"/>
        </w:trPr>
        <w:tc>
          <w:tcPr>
            <w:tcW w:w="2268" w:type="dxa"/>
            <w:gridSpan w:val="2"/>
            <w:tcBorders>
              <w:top w:val="single" w:sz="4" w:space="0" w:color="auto"/>
              <w:left w:val="single" w:sz="4" w:space="0" w:color="auto"/>
              <w:bottom w:val="single" w:sz="4" w:space="0" w:color="auto"/>
              <w:right w:val="single" w:sz="4" w:space="0" w:color="auto"/>
            </w:tcBorders>
            <w:vAlign w:val="center"/>
          </w:tcPr>
          <w:p w14:paraId="5F8AC001" w14:textId="77777777" w:rsidR="003A6E4D" w:rsidRPr="00861AF4" w:rsidRDefault="003A6E4D" w:rsidP="000C3775">
            <w:pPr>
              <w:jc w:val="center"/>
              <w:rPr>
                <w:rFonts w:ascii="宋体" w:eastAsia="宋体" w:hAnsi="宋体"/>
                <w:sz w:val="24"/>
                <w:szCs w:val="24"/>
              </w:rPr>
            </w:pPr>
            <w:proofErr w:type="gramStart"/>
            <w:r w:rsidRPr="00861AF4">
              <w:rPr>
                <w:rFonts w:ascii="宋体" w:eastAsia="宋体" w:hAnsi="宋体" w:hint="eastAsia"/>
                <w:sz w:val="24"/>
                <w:szCs w:val="24"/>
              </w:rPr>
              <w:t>紧急响应</w:t>
            </w:r>
            <w:proofErr w:type="gramEnd"/>
            <w:r w:rsidRPr="00861AF4">
              <w:rPr>
                <w:rFonts w:ascii="宋体" w:eastAsia="宋体" w:hAnsi="宋体" w:hint="eastAsia"/>
                <w:sz w:val="24"/>
                <w:szCs w:val="24"/>
              </w:rPr>
              <w:t>服务</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68F4DBC6" w14:textId="77777777" w:rsidR="003A6E4D" w:rsidRPr="00861AF4" w:rsidRDefault="003A6E4D" w:rsidP="000C3775">
            <w:pPr>
              <w:jc w:val="center"/>
              <w:rPr>
                <w:rFonts w:ascii="宋体" w:eastAsia="宋体" w:hAnsi="宋体"/>
                <w:sz w:val="24"/>
                <w:szCs w:val="24"/>
              </w:rPr>
            </w:pPr>
            <w:r w:rsidRPr="00861AF4">
              <w:rPr>
                <w:rFonts w:ascii="宋体" w:eastAsia="宋体" w:hAnsi="宋体" w:hint="eastAsia"/>
                <w:sz w:val="24"/>
                <w:szCs w:val="24"/>
              </w:rPr>
              <w:t>现场/远程</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14A02CF9" w14:textId="77777777" w:rsidR="003A6E4D" w:rsidRPr="00861AF4" w:rsidRDefault="003A6E4D" w:rsidP="000C3775">
            <w:pPr>
              <w:jc w:val="center"/>
              <w:rPr>
                <w:rFonts w:ascii="宋体" w:eastAsia="宋体" w:hAnsi="宋体"/>
                <w:sz w:val="24"/>
                <w:szCs w:val="24"/>
              </w:rPr>
            </w:pPr>
            <w:r w:rsidRPr="00861AF4">
              <w:rPr>
                <w:rFonts w:ascii="宋体" w:eastAsia="宋体" w:hAnsi="宋体" w:hint="eastAsia"/>
                <w:sz w:val="24"/>
                <w:szCs w:val="24"/>
              </w:rPr>
              <w:t>提供</w:t>
            </w:r>
          </w:p>
        </w:tc>
        <w:tc>
          <w:tcPr>
            <w:tcW w:w="2361" w:type="dxa"/>
            <w:tcBorders>
              <w:top w:val="single" w:sz="4" w:space="0" w:color="auto"/>
              <w:left w:val="single" w:sz="4" w:space="0" w:color="auto"/>
              <w:bottom w:val="single" w:sz="4" w:space="0" w:color="auto"/>
              <w:right w:val="single" w:sz="4" w:space="0" w:color="auto"/>
            </w:tcBorders>
            <w:vAlign w:val="center"/>
          </w:tcPr>
          <w:p w14:paraId="5FEA1177" w14:textId="77777777" w:rsidR="003A6E4D" w:rsidRPr="00861AF4" w:rsidRDefault="003A6E4D" w:rsidP="000C3775">
            <w:pPr>
              <w:jc w:val="left"/>
              <w:rPr>
                <w:rFonts w:ascii="宋体" w:eastAsia="宋体" w:hAnsi="宋体"/>
                <w:sz w:val="24"/>
                <w:szCs w:val="24"/>
              </w:rPr>
            </w:pPr>
            <w:r w:rsidRPr="00861AF4">
              <w:rPr>
                <w:rFonts w:ascii="宋体" w:eastAsia="宋体" w:hAnsi="宋体" w:hint="eastAsia"/>
                <w:sz w:val="24"/>
                <w:szCs w:val="24"/>
              </w:rPr>
              <w:t>有</w:t>
            </w:r>
          </w:p>
        </w:tc>
      </w:tr>
      <w:tr w:rsidR="003A6E4D" w:rsidRPr="00861AF4" w14:paraId="15C1DABC" w14:textId="77777777" w:rsidTr="00861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6"/>
        </w:trPr>
        <w:tc>
          <w:tcPr>
            <w:tcW w:w="2268" w:type="dxa"/>
            <w:gridSpan w:val="2"/>
            <w:tcBorders>
              <w:top w:val="single" w:sz="4" w:space="0" w:color="auto"/>
              <w:left w:val="single" w:sz="4" w:space="0" w:color="auto"/>
              <w:bottom w:val="single" w:sz="4" w:space="0" w:color="auto"/>
              <w:right w:val="single" w:sz="4" w:space="0" w:color="auto"/>
            </w:tcBorders>
            <w:vAlign w:val="center"/>
          </w:tcPr>
          <w:p w14:paraId="512FBCF1" w14:textId="77777777" w:rsidR="003A6E4D" w:rsidRPr="00861AF4" w:rsidRDefault="003A6E4D" w:rsidP="000C3775">
            <w:pPr>
              <w:jc w:val="center"/>
              <w:rPr>
                <w:rFonts w:ascii="宋体" w:eastAsia="宋体" w:hAnsi="宋体"/>
                <w:sz w:val="24"/>
                <w:szCs w:val="24"/>
              </w:rPr>
            </w:pPr>
            <w:r w:rsidRPr="00861AF4">
              <w:rPr>
                <w:rFonts w:ascii="宋体" w:eastAsia="宋体" w:hAnsi="宋体" w:hint="eastAsia"/>
                <w:sz w:val="24"/>
                <w:szCs w:val="24"/>
              </w:rPr>
              <w:lastRenderedPageBreak/>
              <w:t>重要事件值守</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2F7042B7" w14:textId="77777777" w:rsidR="003A6E4D" w:rsidRPr="00861AF4" w:rsidRDefault="003A6E4D" w:rsidP="000C3775">
            <w:pPr>
              <w:jc w:val="center"/>
              <w:rPr>
                <w:rFonts w:ascii="宋体" w:eastAsia="宋体" w:hAnsi="宋体"/>
                <w:sz w:val="24"/>
                <w:szCs w:val="24"/>
              </w:rPr>
            </w:pPr>
            <w:r w:rsidRPr="00861AF4">
              <w:rPr>
                <w:rFonts w:ascii="宋体" w:eastAsia="宋体" w:hAnsi="宋体" w:hint="eastAsia"/>
                <w:sz w:val="24"/>
                <w:szCs w:val="24"/>
              </w:rPr>
              <w:t>现场/现场</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00BC462B" w14:textId="77777777" w:rsidR="003A6E4D" w:rsidRPr="00861AF4" w:rsidRDefault="003A6E4D" w:rsidP="000C3775">
            <w:pPr>
              <w:jc w:val="center"/>
              <w:rPr>
                <w:rFonts w:ascii="宋体" w:eastAsia="宋体" w:hAnsi="宋体"/>
                <w:sz w:val="24"/>
                <w:szCs w:val="24"/>
              </w:rPr>
            </w:pPr>
            <w:r w:rsidRPr="00861AF4">
              <w:rPr>
                <w:rFonts w:ascii="宋体" w:eastAsia="宋体" w:hAnsi="宋体" w:hint="eastAsia"/>
                <w:sz w:val="24"/>
                <w:szCs w:val="24"/>
              </w:rPr>
              <w:t>提供</w:t>
            </w:r>
          </w:p>
        </w:tc>
        <w:tc>
          <w:tcPr>
            <w:tcW w:w="2361" w:type="dxa"/>
            <w:tcBorders>
              <w:top w:val="single" w:sz="4" w:space="0" w:color="auto"/>
              <w:left w:val="single" w:sz="4" w:space="0" w:color="auto"/>
              <w:bottom w:val="single" w:sz="4" w:space="0" w:color="auto"/>
              <w:right w:val="single" w:sz="4" w:space="0" w:color="auto"/>
            </w:tcBorders>
            <w:vAlign w:val="center"/>
          </w:tcPr>
          <w:p w14:paraId="51DC915F" w14:textId="77777777" w:rsidR="003A6E4D" w:rsidRPr="00861AF4" w:rsidRDefault="003A6E4D" w:rsidP="000C3775">
            <w:pPr>
              <w:jc w:val="left"/>
              <w:rPr>
                <w:rFonts w:ascii="宋体" w:eastAsia="宋体" w:hAnsi="宋体"/>
                <w:sz w:val="24"/>
                <w:szCs w:val="24"/>
              </w:rPr>
            </w:pPr>
            <w:r w:rsidRPr="00861AF4">
              <w:rPr>
                <w:rFonts w:ascii="宋体" w:eastAsia="宋体" w:hAnsi="宋体" w:hint="eastAsia"/>
                <w:sz w:val="24"/>
                <w:szCs w:val="24"/>
              </w:rPr>
              <w:t xml:space="preserve">有 </w:t>
            </w:r>
          </w:p>
        </w:tc>
      </w:tr>
      <w:tr w:rsidR="003A6E4D" w:rsidRPr="00861AF4" w14:paraId="21222998" w14:textId="77777777" w:rsidTr="00861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6"/>
        </w:trPr>
        <w:tc>
          <w:tcPr>
            <w:tcW w:w="2268" w:type="dxa"/>
            <w:gridSpan w:val="2"/>
            <w:tcBorders>
              <w:top w:val="single" w:sz="4" w:space="0" w:color="auto"/>
              <w:left w:val="single" w:sz="4" w:space="0" w:color="auto"/>
              <w:bottom w:val="single" w:sz="4" w:space="0" w:color="auto"/>
              <w:right w:val="single" w:sz="4" w:space="0" w:color="auto"/>
            </w:tcBorders>
            <w:vAlign w:val="center"/>
          </w:tcPr>
          <w:p w14:paraId="48F1087B" w14:textId="38D85D57" w:rsidR="003A6E4D" w:rsidRPr="00861AF4" w:rsidRDefault="003A6E4D" w:rsidP="000C3775">
            <w:pPr>
              <w:jc w:val="center"/>
              <w:rPr>
                <w:rFonts w:ascii="宋体" w:eastAsia="宋体" w:hAnsi="宋体"/>
                <w:sz w:val="24"/>
                <w:szCs w:val="24"/>
              </w:rPr>
            </w:pPr>
            <w:r w:rsidRPr="00861AF4">
              <w:rPr>
                <w:rFonts w:ascii="宋体" w:eastAsia="宋体" w:hAnsi="宋体" w:hint="eastAsia"/>
                <w:sz w:val="24"/>
                <w:szCs w:val="24"/>
              </w:rPr>
              <w:t>巡检服务</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61DF3AA3" w14:textId="77777777" w:rsidR="003A6E4D" w:rsidRPr="00861AF4" w:rsidRDefault="003A6E4D" w:rsidP="000C3775">
            <w:pPr>
              <w:jc w:val="center"/>
              <w:rPr>
                <w:rFonts w:ascii="宋体" w:eastAsia="宋体" w:hAnsi="宋体"/>
                <w:sz w:val="24"/>
                <w:szCs w:val="24"/>
              </w:rPr>
            </w:pPr>
            <w:r w:rsidRPr="00861AF4">
              <w:rPr>
                <w:rFonts w:ascii="宋体" w:eastAsia="宋体" w:hAnsi="宋体" w:hint="eastAsia"/>
                <w:sz w:val="24"/>
                <w:szCs w:val="24"/>
              </w:rPr>
              <w:t>现场</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4BD964E4" w14:textId="2362C6CA" w:rsidR="003A6E4D" w:rsidRPr="00861AF4" w:rsidRDefault="003A6E4D" w:rsidP="000C3775">
            <w:pPr>
              <w:jc w:val="center"/>
              <w:rPr>
                <w:rFonts w:ascii="宋体" w:eastAsia="宋体" w:hAnsi="宋体"/>
                <w:sz w:val="24"/>
                <w:szCs w:val="24"/>
              </w:rPr>
            </w:pPr>
            <w:r w:rsidRPr="00861AF4">
              <w:rPr>
                <w:rFonts w:ascii="宋体" w:eastAsia="宋体" w:hAnsi="宋体" w:hint="eastAsia"/>
                <w:sz w:val="24"/>
                <w:szCs w:val="24"/>
              </w:rPr>
              <w:t>提供</w:t>
            </w:r>
            <w:r w:rsidR="00CB430B" w:rsidRPr="00861AF4">
              <w:rPr>
                <w:rFonts w:ascii="宋体" w:eastAsia="宋体" w:hAnsi="宋体" w:hint="eastAsia"/>
                <w:sz w:val="24"/>
                <w:szCs w:val="24"/>
              </w:rPr>
              <w:t>6</w:t>
            </w:r>
            <w:r w:rsidRPr="00861AF4">
              <w:rPr>
                <w:rFonts w:ascii="宋体" w:eastAsia="宋体" w:hAnsi="宋体" w:hint="eastAsia"/>
                <w:sz w:val="24"/>
                <w:szCs w:val="24"/>
              </w:rPr>
              <w:t>次</w:t>
            </w:r>
          </w:p>
        </w:tc>
        <w:tc>
          <w:tcPr>
            <w:tcW w:w="2361" w:type="dxa"/>
            <w:tcBorders>
              <w:top w:val="single" w:sz="4" w:space="0" w:color="auto"/>
              <w:left w:val="single" w:sz="4" w:space="0" w:color="auto"/>
              <w:bottom w:val="single" w:sz="4" w:space="0" w:color="auto"/>
              <w:right w:val="single" w:sz="4" w:space="0" w:color="auto"/>
            </w:tcBorders>
            <w:vAlign w:val="center"/>
          </w:tcPr>
          <w:p w14:paraId="6E006B52" w14:textId="60D638B8" w:rsidR="003A6E4D" w:rsidRPr="00861AF4" w:rsidRDefault="00021F05" w:rsidP="000C3775">
            <w:pPr>
              <w:jc w:val="left"/>
              <w:rPr>
                <w:rFonts w:ascii="宋体" w:eastAsia="宋体" w:hAnsi="宋体"/>
                <w:sz w:val="24"/>
                <w:szCs w:val="24"/>
              </w:rPr>
            </w:pPr>
            <w:r w:rsidRPr="00861AF4">
              <w:rPr>
                <w:rFonts w:ascii="宋体" w:eastAsia="宋体" w:hAnsi="宋体" w:hint="eastAsia"/>
                <w:sz w:val="24"/>
                <w:szCs w:val="24"/>
              </w:rPr>
              <w:t>6</w:t>
            </w:r>
            <w:r w:rsidR="003A6E4D" w:rsidRPr="00861AF4">
              <w:rPr>
                <w:rFonts w:ascii="宋体" w:eastAsia="宋体" w:hAnsi="宋体" w:hint="eastAsia"/>
                <w:sz w:val="24"/>
                <w:szCs w:val="24"/>
              </w:rPr>
              <w:t>次（</w:t>
            </w:r>
            <w:r w:rsidRPr="00861AF4">
              <w:rPr>
                <w:rFonts w:ascii="宋体" w:eastAsia="宋体" w:hAnsi="宋体" w:hint="eastAsia"/>
                <w:sz w:val="24"/>
                <w:szCs w:val="24"/>
              </w:rPr>
              <w:t>两月/次</w:t>
            </w:r>
            <w:r w:rsidR="003A6E4D" w:rsidRPr="00861AF4">
              <w:rPr>
                <w:rFonts w:ascii="宋体" w:eastAsia="宋体" w:hAnsi="宋体" w:hint="eastAsia"/>
                <w:sz w:val="24"/>
                <w:szCs w:val="24"/>
              </w:rPr>
              <w:t>）</w:t>
            </w:r>
          </w:p>
        </w:tc>
      </w:tr>
      <w:tr w:rsidR="003A6E4D" w:rsidRPr="00861AF4" w14:paraId="448D5EC6" w14:textId="77777777" w:rsidTr="00861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1"/>
        </w:trPr>
        <w:tc>
          <w:tcPr>
            <w:tcW w:w="2268" w:type="dxa"/>
            <w:gridSpan w:val="2"/>
            <w:tcBorders>
              <w:top w:val="single" w:sz="4" w:space="0" w:color="auto"/>
              <w:left w:val="single" w:sz="4" w:space="0" w:color="auto"/>
              <w:bottom w:val="single" w:sz="4" w:space="0" w:color="auto"/>
              <w:right w:val="single" w:sz="4" w:space="0" w:color="auto"/>
            </w:tcBorders>
            <w:vAlign w:val="center"/>
          </w:tcPr>
          <w:p w14:paraId="36A268FD" w14:textId="77777777" w:rsidR="003A6E4D" w:rsidRPr="00861AF4" w:rsidRDefault="003A6E4D" w:rsidP="000C3775">
            <w:pPr>
              <w:jc w:val="center"/>
              <w:rPr>
                <w:rFonts w:ascii="宋体" w:eastAsia="宋体" w:hAnsi="宋体"/>
                <w:sz w:val="24"/>
                <w:szCs w:val="24"/>
              </w:rPr>
            </w:pPr>
            <w:proofErr w:type="gramStart"/>
            <w:r w:rsidRPr="00861AF4">
              <w:rPr>
                <w:rFonts w:ascii="宋体" w:eastAsia="宋体" w:hAnsi="宋体" w:hint="eastAsia"/>
                <w:sz w:val="24"/>
                <w:szCs w:val="24"/>
              </w:rPr>
              <w:t>远程支持</w:t>
            </w:r>
            <w:proofErr w:type="gramEnd"/>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0FA2714E" w14:textId="77777777" w:rsidR="003A6E4D" w:rsidRPr="00861AF4" w:rsidRDefault="003A6E4D" w:rsidP="000C3775">
            <w:pPr>
              <w:jc w:val="center"/>
              <w:rPr>
                <w:rFonts w:ascii="宋体" w:eastAsia="宋体" w:hAnsi="宋体"/>
                <w:sz w:val="24"/>
                <w:szCs w:val="24"/>
              </w:rPr>
            </w:pPr>
            <w:r w:rsidRPr="00861AF4">
              <w:rPr>
                <w:rFonts w:ascii="宋体" w:eastAsia="宋体" w:hAnsi="宋体" w:hint="eastAsia"/>
                <w:sz w:val="24"/>
                <w:szCs w:val="24"/>
              </w:rPr>
              <w:t>远程</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65E16412" w14:textId="77777777" w:rsidR="003A6E4D" w:rsidRPr="00861AF4" w:rsidRDefault="003A6E4D" w:rsidP="000C3775">
            <w:pPr>
              <w:jc w:val="center"/>
              <w:rPr>
                <w:rFonts w:ascii="宋体" w:eastAsia="宋体" w:hAnsi="宋体"/>
                <w:sz w:val="24"/>
                <w:szCs w:val="24"/>
              </w:rPr>
            </w:pPr>
            <w:r w:rsidRPr="00861AF4">
              <w:rPr>
                <w:rFonts w:ascii="宋体" w:eastAsia="宋体" w:hAnsi="宋体" w:hint="eastAsia"/>
                <w:sz w:val="24"/>
                <w:szCs w:val="24"/>
              </w:rPr>
              <w:t>提供</w:t>
            </w:r>
          </w:p>
        </w:tc>
        <w:tc>
          <w:tcPr>
            <w:tcW w:w="2361" w:type="dxa"/>
            <w:tcBorders>
              <w:top w:val="single" w:sz="4" w:space="0" w:color="auto"/>
              <w:left w:val="single" w:sz="4" w:space="0" w:color="auto"/>
              <w:bottom w:val="single" w:sz="4" w:space="0" w:color="auto"/>
              <w:right w:val="single" w:sz="4" w:space="0" w:color="auto"/>
            </w:tcBorders>
            <w:vAlign w:val="center"/>
          </w:tcPr>
          <w:p w14:paraId="12C90339" w14:textId="77777777" w:rsidR="003A6E4D" w:rsidRPr="00861AF4" w:rsidRDefault="003A6E4D" w:rsidP="000C3775">
            <w:pPr>
              <w:jc w:val="left"/>
              <w:rPr>
                <w:rFonts w:ascii="宋体" w:eastAsia="宋体" w:hAnsi="宋体"/>
                <w:sz w:val="24"/>
                <w:szCs w:val="24"/>
              </w:rPr>
            </w:pPr>
            <w:r w:rsidRPr="00861AF4">
              <w:rPr>
                <w:rFonts w:ascii="宋体" w:eastAsia="宋体" w:hAnsi="宋体" w:hint="eastAsia"/>
                <w:sz w:val="24"/>
                <w:szCs w:val="24"/>
              </w:rPr>
              <w:t>提供远程拔</w:t>
            </w:r>
            <w:proofErr w:type="gramStart"/>
            <w:r w:rsidRPr="00861AF4">
              <w:rPr>
                <w:rFonts w:ascii="宋体" w:eastAsia="宋体" w:hAnsi="宋体" w:hint="eastAsia"/>
                <w:sz w:val="24"/>
                <w:szCs w:val="24"/>
              </w:rPr>
              <w:t>入支持</w:t>
            </w:r>
            <w:proofErr w:type="gramEnd"/>
            <w:r w:rsidRPr="00861AF4">
              <w:rPr>
                <w:rFonts w:ascii="宋体" w:eastAsia="宋体" w:hAnsi="宋体" w:hint="eastAsia"/>
                <w:sz w:val="24"/>
                <w:szCs w:val="24"/>
              </w:rPr>
              <w:t>(在客户环境许可的情况下)</w:t>
            </w:r>
          </w:p>
        </w:tc>
      </w:tr>
      <w:tr w:rsidR="003A6E4D" w:rsidRPr="00861AF4" w14:paraId="151C336F" w14:textId="77777777" w:rsidTr="00861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1"/>
        </w:trPr>
        <w:tc>
          <w:tcPr>
            <w:tcW w:w="2268" w:type="dxa"/>
            <w:gridSpan w:val="2"/>
            <w:tcBorders>
              <w:top w:val="single" w:sz="4" w:space="0" w:color="auto"/>
              <w:left w:val="single" w:sz="4" w:space="0" w:color="auto"/>
              <w:bottom w:val="single" w:sz="4" w:space="0" w:color="auto"/>
              <w:right w:val="single" w:sz="4" w:space="0" w:color="auto"/>
            </w:tcBorders>
            <w:vAlign w:val="center"/>
          </w:tcPr>
          <w:p w14:paraId="7E79AD30" w14:textId="77777777" w:rsidR="003A6E4D" w:rsidRPr="00861AF4" w:rsidRDefault="003A6E4D" w:rsidP="000C3775">
            <w:pPr>
              <w:jc w:val="center"/>
              <w:rPr>
                <w:rFonts w:ascii="宋体" w:eastAsia="宋体" w:hAnsi="宋体"/>
                <w:sz w:val="24"/>
                <w:szCs w:val="24"/>
              </w:rPr>
            </w:pPr>
            <w:r w:rsidRPr="00861AF4">
              <w:rPr>
                <w:rFonts w:ascii="宋体" w:eastAsia="宋体" w:hAnsi="宋体" w:hint="eastAsia"/>
                <w:sz w:val="24"/>
                <w:szCs w:val="24"/>
              </w:rPr>
              <w:t>补丁服务</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1CF613C9" w14:textId="0008F360" w:rsidR="003A6E4D" w:rsidRPr="00861AF4" w:rsidRDefault="003A6E4D" w:rsidP="000C3775">
            <w:pPr>
              <w:jc w:val="center"/>
              <w:rPr>
                <w:rFonts w:ascii="宋体" w:eastAsia="宋体" w:hAnsi="宋体"/>
                <w:sz w:val="24"/>
                <w:szCs w:val="24"/>
              </w:rPr>
            </w:pPr>
            <w:r w:rsidRPr="00861AF4">
              <w:rPr>
                <w:rFonts w:ascii="宋体" w:eastAsia="宋体" w:hAnsi="宋体" w:hint="eastAsia"/>
                <w:sz w:val="24"/>
                <w:szCs w:val="24"/>
              </w:rPr>
              <w:t>现场/</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2761B78D" w14:textId="77777777" w:rsidR="003A6E4D" w:rsidRPr="00861AF4" w:rsidRDefault="003A6E4D" w:rsidP="000C3775">
            <w:pPr>
              <w:jc w:val="center"/>
              <w:rPr>
                <w:rFonts w:ascii="宋体" w:eastAsia="宋体" w:hAnsi="宋体"/>
                <w:sz w:val="24"/>
                <w:szCs w:val="24"/>
              </w:rPr>
            </w:pPr>
            <w:r w:rsidRPr="00861AF4">
              <w:rPr>
                <w:rFonts w:ascii="宋体" w:eastAsia="宋体" w:hAnsi="宋体" w:hint="eastAsia"/>
                <w:sz w:val="24"/>
                <w:szCs w:val="24"/>
              </w:rPr>
              <w:t>提供</w:t>
            </w:r>
          </w:p>
        </w:tc>
        <w:tc>
          <w:tcPr>
            <w:tcW w:w="2361" w:type="dxa"/>
            <w:tcBorders>
              <w:top w:val="single" w:sz="4" w:space="0" w:color="auto"/>
              <w:left w:val="single" w:sz="4" w:space="0" w:color="auto"/>
              <w:bottom w:val="single" w:sz="4" w:space="0" w:color="auto"/>
              <w:right w:val="single" w:sz="4" w:space="0" w:color="auto"/>
            </w:tcBorders>
            <w:vAlign w:val="center"/>
          </w:tcPr>
          <w:p w14:paraId="6ACB522B" w14:textId="77777777" w:rsidR="003A6E4D" w:rsidRPr="00861AF4" w:rsidRDefault="003A6E4D" w:rsidP="000C3775">
            <w:pPr>
              <w:jc w:val="left"/>
              <w:rPr>
                <w:rFonts w:ascii="宋体" w:eastAsia="宋体" w:hAnsi="宋体"/>
                <w:sz w:val="24"/>
                <w:szCs w:val="24"/>
              </w:rPr>
            </w:pPr>
            <w:r w:rsidRPr="00861AF4">
              <w:rPr>
                <w:rFonts w:ascii="宋体" w:eastAsia="宋体" w:hAnsi="宋体" w:hint="eastAsia"/>
                <w:sz w:val="24"/>
                <w:szCs w:val="24"/>
              </w:rPr>
              <w:t>提供补丁程序，并在现场服务期内进行现场打补丁服务</w:t>
            </w:r>
          </w:p>
        </w:tc>
      </w:tr>
      <w:tr w:rsidR="003A6E4D" w:rsidRPr="00861AF4" w14:paraId="1748B120" w14:textId="77777777" w:rsidTr="00861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6"/>
        </w:trPr>
        <w:tc>
          <w:tcPr>
            <w:tcW w:w="2268" w:type="dxa"/>
            <w:gridSpan w:val="2"/>
            <w:tcBorders>
              <w:top w:val="single" w:sz="4" w:space="0" w:color="auto"/>
              <w:left w:val="single" w:sz="4" w:space="0" w:color="auto"/>
              <w:bottom w:val="single" w:sz="4" w:space="0" w:color="auto"/>
              <w:right w:val="single" w:sz="4" w:space="0" w:color="auto"/>
            </w:tcBorders>
            <w:vAlign w:val="center"/>
          </w:tcPr>
          <w:p w14:paraId="75EDEDE1" w14:textId="77777777" w:rsidR="003A6E4D" w:rsidRPr="00861AF4" w:rsidRDefault="003A6E4D" w:rsidP="000C3775">
            <w:pPr>
              <w:jc w:val="center"/>
              <w:rPr>
                <w:rFonts w:ascii="宋体" w:eastAsia="宋体" w:hAnsi="宋体"/>
                <w:sz w:val="24"/>
                <w:szCs w:val="24"/>
              </w:rPr>
            </w:pPr>
            <w:r w:rsidRPr="00861AF4">
              <w:rPr>
                <w:rFonts w:ascii="宋体" w:eastAsia="宋体" w:hAnsi="宋体" w:hint="eastAsia"/>
                <w:sz w:val="24"/>
                <w:szCs w:val="24"/>
              </w:rPr>
              <w:t>风险评估</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43CBD8A9" w14:textId="77777777" w:rsidR="003A6E4D" w:rsidRPr="00861AF4" w:rsidRDefault="003A6E4D" w:rsidP="000C3775">
            <w:pPr>
              <w:jc w:val="center"/>
              <w:rPr>
                <w:rFonts w:ascii="宋体" w:eastAsia="宋体" w:hAnsi="宋体"/>
                <w:sz w:val="24"/>
                <w:szCs w:val="24"/>
              </w:rPr>
            </w:pPr>
            <w:r w:rsidRPr="00861AF4">
              <w:rPr>
                <w:rFonts w:ascii="宋体" w:eastAsia="宋体" w:hAnsi="宋体" w:hint="eastAsia"/>
                <w:sz w:val="24"/>
                <w:szCs w:val="24"/>
              </w:rPr>
              <w:t>现场</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7E43920C" w14:textId="77777777" w:rsidR="003A6E4D" w:rsidRPr="00861AF4" w:rsidRDefault="003A6E4D" w:rsidP="000C3775">
            <w:pPr>
              <w:widowControl/>
              <w:jc w:val="center"/>
              <w:rPr>
                <w:rFonts w:ascii="宋体" w:eastAsia="宋体" w:hAnsi="宋体"/>
                <w:color w:val="000000"/>
                <w:kern w:val="0"/>
                <w:sz w:val="24"/>
                <w:szCs w:val="24"/>
              </w:rPr>
            </w:pPr>
            <w:r w:rsidRPr="00861AF4">
              <w:rPr>
                <w:rFonts w:ascii="宋体" w:eastAsia="宋体" w:hAnsi="宋体" w:hint="eastAsia"/>
                <w:sz w:val="24"/>
                <w:szCs w:val="24"/>
              </w:rPr>
              <w:t>提供</w:t>
            </w:r>
          </w:p>
        </w:tc>
        <w:tc>
          <w:tcPr>
            <w:tcW w:w="2361" w:type="dxa"/>
            <w:tcBorders>
              <w:top w:val="single" w:sz="4" w:space="0" w:color="auto"/>
              <w:left w:val="single" w:sz="4" w:space="0" w:color="auto"/>
              <w:bottom w:val="single" w:sz="4" w:space="0" w:color="auto"/>
              <w:right w:val="single" w:sz="4" w:space="0" w:color="auto"/>
            </w:tcBorders>
            <w:vAlign w:val="center"/>
          </w:tcPr>
          <w:p w14:paraId="0146E195" w14:textId="77777777" w:rsidR="003A6E4D" w:rsidRPr="00861AF4" w:rsidRDefault="003A6E4D" w:rsidP="000C3775">
            <w:pPr>
              <w:jc w:val="left"/>
              <w:rPr>
                <w:rFonts w:ascii="宋体" w:eastAsia="宋体" w:hAnsi="宋体"/>
                <w:sz w:val="24"/>
                <w:szCs w:val="24"/>
              </w:rPr>
            </w:pPr>
          </w:p>
        </w:tc>
      </w:tr>
      <w:tr w:rsidR="003A6E4D" w:rsidRPr="00861AF4" w14:paraId="41FF24E5" w14:textId="77777777" w:rsidTr="00861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6"/>
        </w:trPr>
        <w:tc>
          <w:tcPr>
            <w:tcW w:w="2268" w:type="dxa"/>
            <w:gridSpan w:val="2"/>
            <w:tcBorders>
              <w:top w:val="single" w:sz="4" w:space="0" w:color="auto"/>
              <w:left w:val="single" w:sz="4" w:space="0" w:color="auto"/>
              <w:bottom w:val="single" w:sz="4" w:space="0" w:color="auto"/>
              <w:right w:val="single" w:sz="4" w:space="0" w:color="auto"/>
            </w:tcBorders>
            <w:vAlign w:val="center"/>
          </w:tcPr>
          <w:p w14:paraId="5ABFE19B" w14:textId="77777777" w:rsidR="003A6E4D" w:rsidRPr="00861AF4" w:rsidRDefault="003A6E4D" w:rsidP="000C3775">
            <w:pPr>
              <w:jc w:val="center"/>
              <w:rPr>
                <w:rFonts w:ascii="宋体" w:eastAsia="宋体" w:hAnsi="宋体"/>
                <w:sz w:val="24"/>
                <w:szCs w:val="24"/>
              </w:rPr>
            </w:pPr>
            <w:r w:rsidRPr="00861AF4">
              <w:rPr>
                <w:rFonts w:ascii="宋体" w:eastAsia="宋体" w:hAnsi="宋体" w:hint="eastAsia"/>
                <w:sz w:val="24"/>
                <w:szCs w:val="24"/>
              </w:rPr>
              <w:t>等级保护基线配置核查</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0E3ED981" w14:textId="77777777" w:rsidR="003A6E4D" w:rsidRPr="00861AF4" w:rsidRDefault="003A6E4D" w:rsidP="000C3775">
            <w:pPr>
              <w:jc w:val="center"/>
              <w:rPr>
                <w:rFonts w:ascii="宋体" w:eastAsia="宋体" w:hAnsi="宋体"/>
                <w:sz w:val="24"/>
                <w:szCs w:val="24"/>
              </w:rPr>
            </w:pPr>
            <w:r w:rsidRPr="00861AF4">
              <w:rPr>
                <w:rFonts w:ascii="宋体" w:eastAsia="宋体" w:hAnsi="宋体" w:hint="eastAsia"/>
                <w:sz w:val="24"/>
                <w:szCs w:val="24"/>
              </w:rPr>
              <w:t>现场</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1C2AF219" w14:textId="77777777" w:rsidR="003A6E4D" w:rsidRPr="00861AF4" w:rsidRDefault="003A6E4D" w:rsidP="000C3775">
            <w:pPr>
              <w:widowControl/>
              <w:jc w:val="center"/>
              <w:rPr>
                <w:rFonts w:ascii="宋体" w:eastAsia="宋体" w:hAnsi="宋体"/>
                <w:color w:val="000000"/>
                <w:kern w:val="0"/>
                <w:sz w:val="24"/>
                <w:szCs w:val="24"/>
              </w:rPr>
            </w:pPr>
            <w:r w:rsidRPr="00861AF4">
              <w:rPr>
                <w:rFonts w:ascii="宋体" w:eastAsia="宋体" w:hAnsi="宋体" w:hint="eastAsia"/>
                <w:sz w:val="24"/>
                <w:szCs w:val="24"/>
              </w:rPr>
              <w:t>提供</w:t>
            </w:r>
          </w:p>
        </w:tc>
        <w:tc>
          <w:tcPr>
            <w:tcW w:w="2361" w:type="dxa"/>
            <w:tcBorders>
              <w:top w:val="single" w:sz="4" w:space="0" w:color="auto"/>
              <w:left w:val="single" w:sz="4" w:space="0" w:color="auto"/>
              <w:bottom w:val="single" w:sz="4" w:space="0" w:color="auto"/>
              <w:right w:val="single" w:sz="4" w:space="0" w:color="auto"/>
            </w:tcBorders>
            <w:vAlign w:val="center"/>
          </w:tcPr>
          <w:p w14:paraId="36966074" w14:textId="77777777" w:rsidR="003A6E4D" w:rsidRPr="00861AF4" w:rsidRDefault="003A6E4D" w:rsidP="000C3775">
            <w:pPr>
              <w:jc w:val="left"/>
              <w:rPr>
                <w:rFonts w:ascii="宋体" w:eastAsia="宋体" w:hAnsi="宋体"/>
                <w:sz w:val="24"/>
                <w:szCs w:val="24"/>
              </w:rPr>
            </w:pPr>
          </w:p>
        </w:tc>
      </w:tr>
      <w:tr w:rsidR="003A6E4D" w:rsidRPr="00861AF4" w14:paraId="36384A3E" w14:textId="77777777" w:rsidTr="00861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6"/>
        </w:trPr>
        <w:tc>
          <w:tcPr>
            <w:tcW w:w="2268" w:type="dxa"/>
            <w:gridSpan w:val="2"/>
            <w:tcBorders>
              <w:top w:val="single" w:sz="4" w:space="0" w:color="auto"/>
              <w:left w:val="single" w:sz="4" w:space="0" w:color="auto"/>
              <w:bottom w:val="single" w:sz="4" w:space="0" w:color="auto"/>
              <w:right w:val="single" w:sz="4" w:space="0" w:color="auto"/>
            </w:tcBorders>
            <w:vAlign w:val="center"/>
          </w:tcPr>
          <w:p w14:paraId="74374E76" w14:textId="77777777" w:rsidR="003A6E4D" w:rsidRPr="00861AF4" w:rsidRDefault="003A6E4D" w:rsidP="000C3775">
            <w:pPr>
              <w:jc w:val="center"/>
              <w:rPr>
                <w:rFonts w:ascii="宋体" w:eastAsia="宋体" w:hAnsi="宋体"/>
                <w:sz w:val="24"/>
                <w:szCs w:val="24"/>
              </w:rPr>
            </w:pPr>
            <w:r w:rsidRPr="00861AF4">
              <w:rPr>
                <w:rFonts w:ascii="宋体" w:eastAsia="宋体" w:hAnsi="宋体" w:hint="eastAsia"/>
                <w:sz w:val="24"/>
                <w:szCs w:val="24"/>
              </w:rPr>
              <w:t>漏洞扫描</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08CA0CF1" w14:textId="77777777" w:rsidR="003A6E4D" w:rsidRPr="00861AF4" w:rsidRDefault="003A6E4D" w:rsidP="000C3775">
            <w:pPr>
              <w:jc w:val="center"/>
              <w:rPr>
                <w:rFonts w:ascii="宋体" w:eastAsia="宋体" w:hAnsi="宋体"/>
                <w:sz w:val="24"/>
                <w:szCs w:val="24"/>
              </w:rPr>
            </w:pPr>
            <w:r w:rsidRPr="00861AF4">
              <w:rPr>
                <w:rFonts w:ascii="宋体" w:eastAsia="宋体" w:hAnsi="宋体" w:hint="eastAsia"/>
                <w:sz w:val="24"/>
                <w:szCs w:val="24"/>
              </w:rPr>
              <w:t>现场</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4A5F27A2" w14:textId="77777777" w:rsidR="003A6E4D" w:rsidRPr="00861AF4" w:rsidRDefault="003A6E4D" w:rsidP="000C3775">
            <w:pPr>
              <w:widowControl/>
              <w:jc w:val="center"/>
              <w:rPr>
                <w:rFonts w:ascii="宋体" w:eastAsia="宋体" w:hAnsi="宋体"/>
                <w:color w:val="000000"/>
                <w:kern w:val="0"/>
                <w:sz w:val="24"/>
                <w:szCs w:val="24"/>
              </w:rPr>
            </w:pPr>
            <w:r w:rsidRPr="00861AF4">
              <w:rPr>
                <w:rFonts w:ascii="宋体" w:eastAsia="宋体" w:hAnsi="宋体" w:hint="eastAsia"/>
                <w:sz w:val="24"/>
                <w:szCs w:val="24"/>
              </w:rPr>
              <w:t>提供</w:t>
            </w:r>
          </w:p>
        </w:tc>
        <w:tc>
          <w:tcPr>
            <w:tcW w:w="2361" w:type="dxa"/>
            <w:tcBorders>
              <w:top w:val="single" w:sz="4" w:space="0" w:color="auto"/>
              <w:left w:val="single" w:sz="4" w:space="0" w:color="auto"/>
              <w:bottom w:val="single" w:sz="4" w:space="0" w:color="auto"/>
              <w:right w:val="single" w:sz="4" w:space="0" w:color="auto"/>
            </w:tcBorders>
            <w:vAlign w:val="center"/>
          </w:tcPr>
          <w:p w14:paraId="3F804087" w14:textId="77777777" w:rsidR="003A6E4D" w:rsidRPr="00861AF4" w:rsidRDefault="003A6E4D" w:rsidP="000C3775">
            <w:pPr>
              <w:jc w:val="left"/>
              <w:rPr>
                <w:rFonts w:ascii="宋体" w:eastAsia="宋体" w:hAnsi="宋体"/>
                <w:sz w:val="24"/>
                <w:szCs w:val="24"/>
              </w:rPr>
            </w:pPr>
          </w:p>
        </w:tc>
      </w:tr>
      <w:tr w:rsidR="003A6E4D" w:rsidRPr="00861AF4" w14:paraId="58BB6584" w14:textId="77777777" w:rsidTr="00861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6"/>
        </w:trPr>
        <w:tc>
          <w:tcPr>
            <w:tcW w:w="2268" w:type="dxa"/>
            <w:gridSpan w:val="2"/>
            <w:tcBorders>
              <w:top w:val="single" w:sz="4" w:space="0" w:color="auto"/>
              <w:left w:val="single" w:sz="4" w:space="0" w:color="auto"/>
              <w:bottom w:val="single" w:sz="4" w:space="0" w:color="auto"/>
              <w:right w:val="single" w:sz="4" w:space="0" w:color="auto"/>
            </w:tcBorders>
            <w:vAlign w:val="center"/>
          </w:tcPr>
          <w:p w14:paraId="28850624" w14:textId="77777777" w:rsidR="003A6E4D" w:rsidRPr="00861AF4" w:rsidRDefault="003A6E4D" w:rsidP="000C3775">
            <w:pPr>
              <w:jc w:val="center"/>
              <w:rPr>
                <w:rFonts w:ascii="宋体" w:eastAsia="宋体" w:hAnsi="宋体"/>
                <w:sz w:val="24"/>
                <w:szCs w:val="24"/>
              </w:rPr>
            </w:pPr>
            <w:r w:rsidRPr="00861AF4">
              <w:rPr>
                <w:rFonts w:ascii="宋体" w:eastAsia="宋体" w:hAnsi="宋体" w:hint="eastAsia"/>
                <w:sz w:val="24"/>
                <w:szCs w:val="24"/>
              </w:rPr>
              <w:t>安全加固</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12494FD9" w14:textId="77777777" w:rsidR="003A6E4D" w:rsidRPr="00861AF4" w:rsidRDefault="003A6E4D" w:rsidP="000C3775">
            <w:pPr>
              <w:jc w:val="center"/>
              <w:rPr>
                <w:rFonts w:ascii="宋体" w:eastAsia="宋体" w:hAnsi="宋体"/>
                <w:sz w:val="24"/>
                <w:szCs w:val="24"/>
              </w:rPr>
            </w:pPr>
            <w:r w:rsidRPr="00861AF4">
              <w:rPr>
                <w:rFonts w:ascii="宋体" w:eastAsia="宋体" w:hAnsi="宋体" w:hint="eastAsia"/>
                <w:sz w:val="24"/>
                <w:szCs w:val="24"/>
              </w:rPr>
              <w:t>现场</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2188F739" w14:textId="77777777" w:rsidR="003A6E4D" w:rsidRPr="00861AF4" w:rsidRDefault="003A6E4D" w:rsidP="000C3775">
            <w:pPr>
              <w:widowControl/>
              <w:jc w:val="center"/>
              <w:rPr>
                <w:rFonts w:ascii="宋体" w:eastAsia="宋体" w:hAnsi="宋体"/>
                <w:color w:val="000000"/>
                <w:kern w:val="0"/>
                <w:sz w:val="24"/>
                <w:szCs w:val="24"/>
              </w:rPr>
            </w:pPr>
            <w:r w:rsidRPr="00861AF4">
              <w:rPr>
                <w:rFonts w:ascii="宋体" w:eastAsia="宋体" w:hAnsi="宋体" w:hint="eastAsia"/>
                <w:sz w:val="24"/>
                <w:szCs w:val="24"/>
              </w:rPr>
              <w:t>提供</w:t>
            </w:r>
          </w:p>
        </w:tc>
        <w:tc>
          <w:tcPr>
            <w:tcW w:w="2361" w:type="dxa"/>
            <w:tcBorders>
              <w:top w:val="single" w:sz="4" w:space="0" w:color="auto"/>
              <w:left w:val="single" w:sz="4" w:space="0" w:color="auto"/>
              <w:bottom w:val="single" w:sz="4" w:space="0" w:color="auto"/>
              <w:right w:val="single" w:sz="4" w:space="0" w:color="auto"/>
            </w:tcBorders>
            <w:vAlign w:val="center"/>
          </w:tcPr>
          <w:p w14:paraId="1E8112D0" w14:textId="77777777" w:rsidR="003A6E4D" w:rsidRPr="00861AF4" w:rsidRDefault="003A6E4D" w:rsidP="000C3775">
            <w:pPr>
              <w:jc w:val="center"/>
              <w:rPr>
                <w:rFonts w:ascii="宋体" w:eastAsia="宋体" w:hAnsi="宋体"/>
                <w:sz w:val="24"/>
                <w:szCs w:val="24"/>
              </w:rPr>
            </w:pPr>
          </w:p>
        </w:tc>
      </w:tr>
      <w:tr w:rsidR="003A6E4D" w:rsidRPr="00861AF4" w14:paraId="480542A9" w14:textId="77777777" w:rsidTr="00861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6"/>
        </w:trPr>
        <w:tc>
          <w:tcPr>
            <w:tcW w:w="2268" w:type="dxa"/>
            <w:gridSpan w:val="2"/>
            <w:tcBorders>
              <w:top w:val="single" w:sz="4" w:space="0" w:color="auto"/>
              <w:left w:val="single" w:sz="4" w:space="0" w:color="auto"/>
              <w:bottom w:val="single" w:sz="4" w:space="0" w:color="auto"/>
              <w:right w:val="single" w:sz="4" w:space="0" w:color="auto"/>
            </w:tcBorders>
            <w:vAlign w:val="center"/>
          </w:tcPr>
          <w:p w14:paraId="28325C62" w14:textId="709611CD" w:rsidR="003A6E4D" w:rsidRPr="00861AF4" w:rsidRDefault="00815A4D" w:rsidP="000C3775">
            <w:pPr>
              <w:jc w:val="center"/>
              <w:rPr>
                <w:rFonts w:ascii="宋体" w:eastAsia="宋体" w:hAnsi="宋体"/>
                <w:sz w:val="24"/>
                <w:szCs w:val="24"/>
              </w:rPr>
            </w:pPr>
            <w:r w:rsidRPr="002163C8">
              <w:rPr>
                <w:rFonts w:ascii="宋体" w:eastAsia="宋体" w:hAnsi="宋体" w:hint="eastAsia"/>
                <w:sz w:val="24"/>
                <w:szCs w:val="24"/>
              </w:rPr>
              <w:t>网络架构调优服务</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2F0EF6DE" w14:textId="77777777" w:rsidR="003A6E4D" w:rsidRPr="00861AF4" w:rsidRDefault="003A6E4D" w:rsidP="000C3775">
            <w:pPr>
              <w:jc w:val="center"/>
              <w:rPr>
                <w:rFonts w:ascii="宋体" w:eastAsia="宋体" w:hAnsi="宋体"/>
                <w:sz w:val="24"/>
                <w:szCs w:val="24"/>
              </w:rPr>
            </w:pPr>
            <w:r w:rsidRPr="00861AF4">
              <w:rPr>
                <w:rFonts w:ascii="宋体" w:eastAsia="宋体" w:hAnsi="宋体" w:hint="eastAsia"/>
                <w:sz w:val="24"/>
                <w:szCs w:val="24"/>
              </w:rPr>
              <w:t>现场</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6C215F43" w14:textId="77777777" w:rsidR="003A6E4D" w:rsidRPr="00861AF4" w:rsidRDefault="003A6E4D" w:rsidP="000C3775">
            <w:pPr>
              <w:widowControl/>
              <w:jc w:val="center"/>
              <w:rPr>
                <w:rFonts w:ascii="宋体" w:eastAsia="宋体" w:hAnsi="宋体"/>
                <w:color w:val="000000"/>
                <w:kern w:val="0"/>
                <w:sz w:val="24"/>
                <w:szCs w:val="24"/>
              </w:rPr>
            </w:pPr>
            <w:r w:rsidRPr="00861AF4">
              <w:rPr>
                <w:rFonts w:ascii="宋体" w:eastAsia="宋体" w:hAnsi="宋体" w:hint="eastAsia"/>
                <w:sz w:val="24"/>
                <w:szCs w:val="24"/>
              </w:rPr>
              <w:t>提供</w:t>
            </w:r>
          </w:p>
        </w:tc>
        <w:tc>
          <w:tcPr>
            <w:tcW w:w="2361" w:type="dxa"/>
            <w:tcBorders>
              <w:top w:val="single" w:sz="4" w:space="0" w:color="auto"/>
              <w:left w:val="single" w:sz="4" w:space="0" w:color="auto"/>
              <w:bottom w:val="single" w:sz="4" w:space="0" w:color="auto"/>
              <w:right w:val="single" w:sz="4" w:space="0" w:color="auto"/>
            </w:tcBorders>
            <w:vAlign w:val="center"/>
          </w:tcPr>
          <w:p w14:paraId="57508B85" w14:textId="77777777" w:rsidR="003A6E4D" w:rsidRPr="00861AF4" w:rsidRDefault="003A6E4D" w:rsidP="000C3775">
            <w:pPr>
              <w:jc w:val="center"/>
              <w:rPr>
                <w:rFonts w:ascii="宋体" w:eastAsia="宋体" w:hAnsi="宋体"/>
                <w:sz w:val="24"/>
                <w:szCs w:val="24"/>
              </w:rPr>
            </w:pPr>
          </w:p>
        </w:tc>
      </w:tr>
      <w:tr w:rsidR="00815A4D" w:rsidRPr="00861AF4" w14:paraId="540C43D9" w14:textId="77777777" w:rsidTr="00861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6"/>
        </w:trPr>
        <w:tc>
          <w:tcPr>
            <w:tcW w:w="2268" w:type="dxa"/>
            <w:gridSpan w:val="2"/>
            <w:tcBorders>
              <w:top w:val="single" w:sz="4" w:space="0" w:color="auto"/>
              <w:left w:val="single" w:sz="4" w:space="0" w:color="auto"/>
              <w:bottom w:val="single" w:sz="4" w:space="0" w:color="auto"/>
              <w:right w:val="single" w:sz="4" w:space="0" w:color="auto"/>
            </w:tcBorders>
            <w:vAlign w:val="center"/>
          </w:tcPr>
          <w:p w14:paraId="42DFF1FC" w14:textId="4A942486" w:rsidR="00815A4D" w:rsidRPr="00861AF4" w:rsidRDefault="00815A4D" w:rsidP="000C3775">
            <w:pPr>
              <w:jc w:val="center"/>
              <w:rPr>
                <w:rFonts w:ascii="宋体" w:eastAsia="宋体" w:hAnsi="宋体"/>
                <w:sz w:val="24"/>
                <w:szCs w:val="24"/>
              </w:rPr>
            </w:pPr>
            <w:r w:rsidRPr="002163C8">
              <w:rPr>
                <w:rFonts w:ascii="宋体" w:eastAsia="宋体" w:hAnsi="宋体" w:hint="eastAsia"/>
                <w:sz w:val="24"/>
                <w:szCs w:val="24"/>
              </w:rPr>
              <w:t>安全策略优化服务</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24531D33" w14:textId="6A854945" w:rsidR="00815A4D" w:rsidRPr="00861AF4" w:rsidRDefault="00CD5CAD" w:rsidP="000C3775">
            <w:pPr>
              <w:jc w:val="center"/>
              <w:rPr>
                <w:rFonts w:ascii="宋体" w:eastAsia="宋体" w:hAnsi="宋体"/>
                <w:sz w:val="24"/>
                <w:szCs w:val="24"/>
              </w:rPr>
            </w:pPr>
            <w:r w:rsidRPr="00861AF4">
              <w:rPr>
                <w:rFonts w:ascii="宋体" w:eastAsia="宋体" w:hAnsi="宋体" w:hint="eastAsia"/>
                <w:sz w:val="24"/>
                <w:szCs w:val="24"/>
              </w:rPr>
              <w:t>现场/远程</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23940066" w14:textId="395F5CFE" w:rsidR="00815A4D" w:rsidRPr="00861AF4" w:rsidRDefault="00CD5CAD" w:rsidP="000C3775">
            <w:pPr>
              <w:widowControl/>
              <w:jc w:val="center"/>
              <w:rPr>
                <w:rFonts w:ascii="宋体" w:eastAsia="宋体" w:hAnsi="宋体"/>
                <w:sz w:val="24"/>
                <w:szCs w:val="24"/>
              </w:rPr>
            </w:pPr>
            <w:r w:rsidRPr="00861AF4">
              <w:rPr>
                <w:rFonts w:ascii="宋体" w:eastAsia="宋体" w:hAnsi="宋体" w:hint="eastAsia"/>
                <w:sz w:val="24"/>
                <w:szCs w:val="24"/>
              </w:rPr>
              <w:t>提供</w:t>
            </w:r>
          </w:p>
        </w:tc>
        <w:tc>
          <w:tcPr>
            <w:tcW w:w="2361" w:type="dxa"/>
            <w:tcBorders>
              <w:top w:val="single" w:sz="4" w:space="0" w:color="auto"/>
              <w:left w:val="single" w:sz="4" w:space="0" w:color="auto"/>
              <w:bottom w:val="single" w:sz="4" w:space="0" w:color="auto"/>
              <w:right w:val="single" w:sz="4" w:space="0" w:color="auto"/>
            </w:tcBorders>
            <w:vAlign w:val="center"/>
          </w:tcPr>
          <w:p w14:paraId="7FE01ED8" w14:textId="77777777" w:rsidR="00815A4D" w:rsidRPr="00861AF4" w:rsidRDefault="00815A4D" w:rsidP="000C3775">
            <w:pPr>
              <w:jc w:val="center"/>
              <w:rPr>
                <w:rFonts w:ascii="宋体" w:eastAsia="宋体" w:hAnsi="宋体"/>
                <w:sz w:val="24"/>
                <w:szCs w:val="24"/>
              </w:rPr>
            </w:pPr>
          </w:p>
        </w:tc>
      </w:tr>
      <w:tr w:rsidR="00CD5CAD" w:rsidRPr="00861AF4" w14:paraId="5AC71CF0" w14:textId="77777777" w:rsidTr="00861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6"/>
        </w:trPr>
        <w:tc>
          <w:tcPr>
            <w:tcW w:w="2268" w:type="dxa"/>
            <w:gridSpan w:val="2"/>
            <w:tcBorders>
              <w:top w:val="single" w:sz="4" w:space="0" w:color="auto"/>
              <w:left w:val="single" w:sz="4" w:space="0" w:color="auto"/>
              <w:bottom w:val="single" w:sz="4" w:space="0" w:color="auto"/>
              <w:right w:val="single" w:sz="4" w:space="0" w:color="auto"/>
            </w:tcBorders>
            <w:vAlign w:val="center"/>
          </w:tcPr>
          <w:p w14:paraId="33EFE3A9" w14:textId="4A11DB5F" w:rsidR="00CD5CAD" w:rsidRPr="002163C8" w:rsidRDefault="00CD5CAD" w:rsidP="000C3775">
            <w:pPr>
              <w:jc w:val="center"/>
              <w:rPr>
                <w:rFonts w:ascii="宋体" w:eastAsia="宋体" w:hAnsi="宋体"/>
                <w:sz w:val="24"/>
                <w:szCs w:val="24"/>
              </w:rPr>
            </w:pPr>
            <w:r w:rsidRPr="002163C8">
              <w:rPr>
                <w:rFonts w:ascii="宋体" w:eastAsia="宋体" w:hAnsi="宋体" w:hint="eastAsia"/>
                <w:sz w:val="24"/>
                <w:szCs w:val="24"/>
              </w:rPr>
              <w:t>安全资产梳理服务</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14FDA8BB" w14:textId="1658DD3F" w:rsidR="00CD5CAD" w:rsidRPr="00861AF4" w:rsidRDefault="00CD5CAD" w:rsidP="000C3775">
            <w:pPr>
              <w:jc w:val="center"/>
              <w:rPr>
                <w:rFonts w:ascii="宋体" w:eastAsia="宋体" w:hAnsi="宋体"/>
                <w:sz w:val="24"/>
                <w:szCs w:val="24"/>
              </w:rPr>
            </w:pPr>
            <w:r w:rsidRPr="00861AF4">
              <w:rPr>
                <w:rFonts w:ascii="宋体" w:eastAsia="宋体" w:hAnsi="宋体" w:hint="eastAsia"/>
                <w:sz w:val="24"/>
                <w:szCs w:val="24"/>
              </w:rPr>
              <w:t>现场/远程</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623EDBB5" w14:textId="1A7F5212" w:rsidR="00CD5CAD" w:rsidRPr="00861AF4" w:rsidRDefault="00CD5CAD" w:rsidP="000C3775">
            <w:pPr>
              <w:widowControl/>
              <w:jc w:val="center"/>
              <w:rPr>
                <w:rFonts w:ascii="宋体" w:eastAsia="宋体" w:hAnsi="宋体"/>
                <w:sz w:val="24"/>
                <w:szCs w:val="24"/>
              </w:rPr>
            </w:pPr>
            <w:r w:rsidRPr="00861AF4">
              <w:rPr>
                <w:rFonts w:ascii="宋体" w:eastAsia="宋体" w:hAnsi="宋体" w:hint="eastAsia"/>
                <w:sz w:val="24"/>
                <w:szCs w:val="24"/>
              </w:rPr>
              <w:t>提供</w:t>
            </w:r>
          </w:p>
        </w:tc>
        <w:tc>
          <w:tcPr>
            <w:tcW w:w="2361" w:type="dxa"/>
            <w:tcBorders>
              <w:top w:val="single" w:sz="4" w:space="0" w:color="auto"/>
              <w:left w:val="single" w:sz="4" w:space="0" w:color="auto"/>
              <w:bottom w:val="single" w:sz="4" w:space="0" w:color="auto"/>
              <w:right w:val="single" w:sz="4" w:space="0" w:color="auto"/>
            </w:tcBorders>
            <w:vAlign w:val="center"/>
          </w:tcPr>
          <w:p w14:paraId="207F9D6D" w14:textId="77777777" w:rsidR="00CD5CAD" w:rsidRPr="00861AF4" w:rsidRDefault="00CD5CAD" w:rsidP="000C3775">
            <w:pPr>
              <w:jc w:val="center"/>
              <w:rPr>
                <w:rFonts w:ascii="宋体" w:eastAsia="宋体" w:hAnsi="宋体"/>
                <w:sz w:val="24"/>
                <w:szCs w:val="24"/>
              </w:rPr>
            </w:pPr>
          </w:p>
        </w:tc>
      </w:tr>
      <w:tr w:rsidR="00CD5CAD" w:rsidRPr="00861AF4" w14:paraId="21D9CEAB" w14:textId="77777777" w:rsidTr="00861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6"/>
        </w:trPr>
        <w:tc>
          <w:tcPr>
            <w:tcW w:w="2268" w:type="dxa"/>
            <w:gridSpan w:val="2"/>
            <w:tcBorders>
              <w:top w:val="single" w:sz="4" w:space="0" w:color="auto"/>
              <w:left w:val="single" w:sz="4" w:space="0" w:color="auto"/>
              <w:bottom w:val="single" w:sz="4" w:space="0" w:color="auto"/>
              <w:right w:val="single" w:sz="4" w:space="0" w:color="auto"/>
            </w:tcBorders>
            <w:vAlign w:val="center"/>
          </w:tcPr>
          <w:p w14:paraId="5EB6530F" w14:textId="7D9BD099" w:rsidR="00CD5CAD" w:rsidRPr="002163C8" w:rsidRDefault="00CD5CAD" w:rsidP="000C3775">
            <w:pPr>
              <w:jc w:val="center"/>
              <w:rPr>
                <w:rFonts w:ascii="宋体" w:eastAsia="宋体" w:hAnsi="宋体"/>
                <w:sz w:val="24"/>
                <w:szCs w:val="24"/>
              </w:rPr>
            </w:pPr>
            <w:r>
              <w:rPr>
                <w:rFonts w:ascii="宋体" w:eastAsia="宋体" w:hAnsi="宋体" w:hint="eastAsia"/>
                <w:sz w:val="24"/>
                <w:szCs w:val="24"/>
              </w:rPr>
              <w:t>安全培训服务</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139D40E4" w14:textId="25BE8396" w:rsidR="00CD5CAD" w:rsidRPr="00861AF4" w:rsidRDefault="00CD5CAD" w:rsidP="000C3775">
            <w:pPr>
              <w:jc w:val="center"/>
              <w:rPr>
                <w:rFonts w:ascii="宋体" w:eastAsia="宋体" w:hAnsi="宋体"/>
                <w:sz w:val="24"/>
                <w:szCs w:val="24"/>
              </w:rPr>
            </w:pPr>
            <w:r w:rsidRPr="00861AF4">
              <w:rPr>
                <w:rFonts w:ascii="宋体" w:eastAsia="宋体" w:hAnsi="宋体" w:hint="eastAsia"/>
                <w:sz w:val="24"/>
                <w:szCs w:val="24"/>
              </w:rPr>
              <w:t>现场</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12CF2786" w14:textId="217C2F31" w:rsidR="00CD5CAD" w:rsidRPr="00861AF4" w:rsidRDefault="00CD5CAD" w:rsidP="000C3775">
            <w:pPr>
              <w:widowControl/>
              <w:jc w:val="center"/>
              <w:rPr>
                <w:rFonts w:ascii="宋体" w:eastAsia="宋体" w:hAnsi="宋体"/>
                <w:sz w:val="24"/>
                <w:szCs w:val="24"/>
              </w:rPr>
            </w:pPr>
            <w:r w:rsidRPr="00861AF4">
              <w:rPr>
                <w:rFonts w:ascii="宋体" w:eastAsia="宋体" w:hAnsi="宋体" w:hint="eastAsia"/>
                <w:sz w:val="24"/>
                <w:szCs w:val="24"/>
              </w:rPr>
              <w:t>提供</w:t>
            </w:r>
          </w:p>
        </w:tc>
        <w:tc>
          <w:tcPr>
            <w:tcW w:w="2361" w:type="dxa"/>
            <w:tcBorders>
              <w:top w:val="single" w:sz="4" w:space="0" w:color="auto"/>
              <w:left w:val="single" w:sz="4" w:space="0" w:color="auto"/>
              <w:bottom w:val="single" w:sz="4" w:space="0" w:color="auto"/>
              <w:right w:val="single" w:sz="4" w:space="0" w:color="auto"/>
            </w:tcBorders>
            <w:vAlign w:val="center"/>
          </w:tcPr>
          <w:p w14:paraId="302BF81A" w14:textId="77777777" w:rsidR="00CD5CAD" w:rsidRPr="00861AF4" w:rsidRDefault="00CD5CAD" w:rsidP="000C3775">
            <w:pPr>
              <w:jc w:val="center"/>
              <w:rPr>
                <w:rFonts w:ascii="宋体" w:eastAsia="宋体" w:hAnsi="宋体"/>
                <w:sz w:val="24"/>
                <w:szCs w:val="24"/>
              </w:rPr>
            </w:pPr>
          </w:p>
        </w:tc>
      </w:tr>
    </w:tbl>
    <w:p w14:paraId="342B3C8C" w14:textId="77777777" w:rsidR="00CD5CAD" w:rsidRDefault="00CD5CAD">
      <w:pPr>
        <w:ind w:firstLineChars="200" w:firstLine="480"/>
        <w:rPr>
          <w:rFonts w:ascii="宋体" w:eastAsia="宋体" w:hAnsi="宋体"/>
          <w:sz w:val="24"/>
          <w:szCs w:val="24"/>
        </w:rPr>
      </w:pPr>
    </w:p>
    <w:sectPr w:rsidR="00CD5CA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36C42B" w14:textId="77777777" w:rsidR="00C037AB" w:rsidRDefault="00C037AB"/>
  </w:endnote>
  <w:endnote w:type="continuationSeparator" w:id="0">
    <w:p w14:paraId="07F7FF9F" w14:textId="77777777" w:rsidR="00C037AB" w:rsidRDefault="00C037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6089E6" w14:textId="77777777" w:rsidR="00C037AB" w:rsidRDefault="00C037AB"/>
  </w:footnote>
  <w:footnote w:type="continuationSeparator" w:id="0">
    <w:p w14:paraId="19687C32" w14:textId="77777777" w:rsidR="00C037AB" w:rsidRDefault="00C037AB"/>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CB775F"/>
    <w:multiLevelType w:val="hybridMultilevel"/>
    <w:tmpl w:val="9700684C"/>
    <w:lvl w:ilvl="0" w:tplc="0409000B">
      <w:start w:val="1"/>
      <w:numFmt w:val="bullet"/>
      <w:lvlText w:val=""/>
      <w:lvlJc w:val="left"/>
      <w:pPr>
        <w:ind w:left="1220" w:hanging="440"/>
      </w:pPr>
      <w:rPr>
        <w:rFonts w:ascii="Wingdings" w:hAnsi="Wingdings" w:hint="default"/>
      </w:rPr>
    </w:lvl>
    <w:lvl w:ilvl="1" w:tplc="04090003" w:tentative="1">
      <w:start w:val="1"/>
      <w:numFmt w:val="bullet"/>
      <w:lvlText w:val=""/>
      <w:lvlJc w:val="left"/>
      <w:pPr>
        <w:ind w:left="1660" w:hanging="440"/>
      </w:pPr>
      <w:rPr>
        <w:rFonts w:ascii="Wingdings" w:hAnsi="Wingdings" w:hint="default"/>
      </w:rPr>
    </w:lvl>
    <w:lvl w:ilvl="2" w:tplc="04090005" w:tentative="1">
      <w:start w:val="1"/>
      <w:numFmt w:val="bullet"/>
      <w:lvlText w:val=""/>
      <w:lvlJc w:val="left"/>
      <w:pPr>
        <w:ind w:left="2100" w:hanging="440"/>
      </w:pPr>
      <w:rPr>
        <w:rFonts w:ascii="Wingdings" w:hAnsi="Wingdings" w:hint="default"/>
      </w:rPr>
    </w:lvl>
    <w:lvl w:ilvl="3" w:tplc="04090001" w:tentative="1">
      <w:start w:val="1"/>
      <w:numFmt w:val="bullet"/>
      <w:lvlText w:val=""/>
      <w:lvlJc w:val="left"/>
      <w:pPr>
        <w:ind w:left="2540" w:hanging="440"/>
      </w:pPr>
      <w:rPr>
        <w:rFonts w:ascii="Wingdings" w:hAnsi="Wingdings" w:hint="default"/>
      </w:rPr>
    </w:lvl>
    <w:lvl w:ilvl="4" w:tplc="04090003" w:tentative="1">
      <w:start w:val="1"/>
      <w:numFmt w:val="bullet"/>
      <w:lvlText w:val=""/>
      <w:lvlJc w:val="left"/>
      <w:pPr>
        <w:ind w:left="2980" w:hanging="440"/>
      </w:pPr>
      <w:rPr>
        <w:rFonts w:ascii="Wingdings" w:hAnsi="Wingdings" w:hint="default"/>
      </w:rPr>
    </w:lvl>
    <w:lvl w:ilvl="5" w:tplc="04090005" w:tentative="1">
      <w:start w:val="1"/>
      <w:numFmt w:val="bullet"/>
      <w:lvlText w:val=""/>
      <w:lvlJc w:val="left"/>
      <w:pPr>
        <w:ind w:left="3420" w:hanging="440"/>
      </w:pPr>
      <w:rPr>
        <w:rFonts w:ascii="Wingdings" w:hAnsi="Wingdings" w:hint="default"/>
      </w:rPr>
    </w:lvl>
    <w:lvl w:ilvl="6" w:tplc="04090001" w:tentative="1">
      <w:start w:val="1"/>
      <w:numFmt w:val="bullet"/>
      <w:lvlText w:val=""/>
      <w:lvlJc w:val="left"/>
      <w:pPr>
        <w:ind w:left="3860" w:hanging="440"/>
      </w:pPr>
      <w:rPr>
        <w:rFonts w:ascii="Wingdings" w:hAnsi="Wingdings" w:hint="default"/>
      </w:rPr>
    </w:lvl>
    <w:lvl w:ilvl="7" w:tplc="04090003" w:tentative="1">
      <w:start w:val="1"/>
      <w:numFmt w:val="bullet"/>
      <w:lvlText w:val=""/>
      <w:lvlJc w:val="left"/>
      <w:pPr>
        <w:ind w:left="4300" w:hanging="440"/>
      </w:pPr>
      <w:rPr>
        <w:rFonts w:ascii="Wingdings" w:hAnsi="Wingdings" w:hint="default"/>
      </w:rPr>
    </w:lvl>
    <w:lvl w:ilvl="8" w:tplc="04090005" w:tentative="1">
      <w:start w:val="1"/>
      <w:numFmt w:val="bullet"/>
      <w:lvlText w:val=""/>
      <w:lvlJc w:val="left"/>
      <w:pPr>
        <w:ind w:left="4740" w:hanging="440"/>
      </w:pPr>
      <w:rPr>
        <w:rFonts w:ascii="Wingdings" w:hAnsi="Wingdings" w:hint="default"/>
      </w:rPr>
    </w:lvl>
  </w:abstractNum>
  <w:abstractNum w:abstractNumId="1">
    <w:nsid w:val="24B6159C"/>
    <w:multiLevelType w:val="hybridMultilevel"/>
    <w:tmpl w:val="43D245BC"/>
    <w:lvl w:ilvl="0" w:tplc="04090001">
      <w:start w:val="1"/>
      <w:numFmt w:val="bullet"/>
      <w:lvlText w:val=""/>
      <w:lvlJc w:val="left"/>
      <w:pPr>
        <w:ind w:left="680" w:hanging="440"/>
      </w:pPr>
      <w:rPr>
        <w:rFonts w:ascii="Wingdings" w:hAnsi="Wingdings" w:hint="default"/>
      </w:rPr>
    </w:lvl>
    <w:lvl w:ilvl="1" w:tplc="04090003" w:tentative="1">
      <w:start w:val="1"/>
      <w:numFmt w:val="bullet"/>
      <w:lvlText w:val=""/>
      <w:lvlJc w:val="left"/>
      <w:pPr>
        <w:ind w:left="1120" w:hanging="440"/>
      </w:pPr>
      <w:rPr>
        <w:rFonts w:ascii="Wingdings" w:hAnsi="Wingdings" w:hint="default"/>
      </w:rPr>
    </w:lvl>
    <w:lvl w:ilvl="2" w:tplc="04090005"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3" w:tentative="1">
      <w:start w:val="1"/>
      <w:numFmt w:val="bullet"/>
      <w:lvlText w:val=""/>
      <w:lvlJc w:val="left"/>
      <w:pPr>
        <w:ind w:left="2440" w:hanging="440"/>
      </w:pPr>
      <w:rPr>
        <w:rFonts w:ascii="Wingdings" w:hAnsi="Wingdings" w:hint="default"/>
      </w:rPr>
    </w:lvl>
    <w:lvl w:ilvl="5" w:tplc="04090005"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3" w:tentative="1">
      <w:start w:val="1"/>
      <w:numFmt w:val="bullet"/>
      <w:lvlText w:val=""/>
      <w:lvlJc w:val="left"/>
      <w:pPr>
        <w:ind w:left="3760" w:hanging="440"/>
      </w:pPr>
      <w:rPr>
        <w:rFonts w:ascii="Wingdings" w:hAnsi="Wingdings" w:hint="default"/>
      </w:rPr>
    </w:lvl>
    <w:lvl w:ilvl="8" w:tplc="04090005" w:tentative="1">
      <w:start w:val="1"/>
      <w:numFmt w:val="bullet"/>
      <w:lvlText w:val=""/>
      <w:lvlJc w:val="left"/>
      <w:pPr>
        <w:ind w:left="4200" w:hanging="440"/>
      </w:pPr>
      <w:rPr>
        <w:rFonts w:ascii="Wingdings" w:hAnsi="Wingdings" w:hint="default"/>
      </w:rPr>
    </w:lvl>
  </w:abstractNum>
  <w:abstractNum w:abstractNumId="2">
    <w:nsid w:val="27580CE4"/>
    <w:multiLevelType w:val="multilevel"/>
    <w:tmpl w:val="27580CE4"/>
    <w:lvl w:ilvl="0">
      <w:start w:val="1"/>
      <w:numFmt w:val="decimal"/>
      <w:lvlText w:val="%1、"/>
      <w:lvlJc w:val="left"/>
      <w:pPr>
        <w:ind w:left="780" w:hanging="360"/>
      </w:pPr>
      <w:rPr>
        <w:rFonts w:hint="default"/>
      </w:r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3">
    <w:nsid w:val="42A861D9"/>
    <w:multiLevelType w:val="hybridMultilevel"/>
    <w:tmpl w:val="F65A9FC6"/>
    <w:lvl w:ilvl="0" w:tplc="50820D4E">
      <w:start w:val="1"/>
      <w:numFmt w:val="decimal"/>
      <w:lvlText w:val="%1、"/>
      <w:lvlJc w:val="left"/>
      <w:pPr>
        <w:ind w:left="360" w:hanging="360"/>
      </w:pPr>
      <w:rPr>
        <w:rFonts w:hint="default"/>
      </w:rPr>
    </w:lvl>
    <w:lvl w:ilvl="1" w:tplc="F39C6FEC">
      <w:start w:val="4"/>
      <w:numFmt w:val="japaneseCounting"/>
      <w:lvlText w:val="%2．"/>
      <w:lvlJc w:val="left"/>
      <w:pPr>
        <w:ind w:left="1320" w:hanging="90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EB9"/>
    <w:rsid w:val="00000F9D"/>
    <w:rsid w:val="00001A90"/>
    <w:rsid w:val="00016326"/>
    <w:rsid w:val="00020C93"/>
    <w:rsid w:val="00021F05"/>
    <w:rsid w:val="00025979"/>
    <w:rsid w:val="000462E5"/>
    <w:rsid w:val="00047368"/>
    <w:rsid w:val="000646E3"/>
    <w:rsid w:val="000749AE"/>
    <w:rsid w:val="000825C6"/>
    <w:rsid w:val="00082D42"/>
    <w:rsid w:val="000934D2"/>
    <w:rsid w:val="00096720"/>
    <w:rsid w:val="000A0C0D"/>
    <w:rsid w:val="000A5961"/>
    <w:rsid w:val="000C3775"/>
    <w:rsid w:val="000D3174"/>
    <w:rsid w:val="000D4C39"/>
    <w:rsid w:val="001053D7"/>
    <w:rsid w:val="001172E8"/>
    <w:rsid w:val="00134C70"/>
    <w:rsid w:val="001508AE"/>
    <w:rsid w:val="00151329"/>
    <w:rsid w:val="001518E0"/>
    <w:rsid w:val="00167050"/>
    <w:rsid w:val="00173AB4"/>
    <w:rsid w:val="00194C8D"/>
    <w:rsid w:val="001A4AFB"/>
    <w:rsid w:val="001C564F"/>
    <w:rsid w:val="001D7F88"/>
    <w:rsid w:val="001F1A33"/>
    <w:rsid w:val="001F44CA"/>
    <w:rsid w:val="0020116B"/>
    <w:rsid w:val="002163C8"/>
    <w:rsid w:val="00216781"/>
    <w:rsid w:val="0023220D"/>
    <w:rsid w:val="002436BD"/>
    <w:rsid w:val="00247BCD"/>
    <w:rsid w:val="00251DD2"/>
    <w:rsid w:val="0029678D"/>
    <w:rsid w:val="002A0CE5"/>
    <w:rsid w:val="002A0F34"/>
    <w:rsid w:val="002B2312"/>
    <w:rsid w:val="002D1D39"/>
    <w:rsid w:val="0030503F"/>
    <w:rsid w:val="00336DE7"/>
    <w:rsid w:val="00351051"/>
    <w:rsid w:val="00365570"/>
    <w:rsid w:val="003819B6"/>
    <w:rsid w:val="00396B67"/>
    <w:rsid w:val="003A6E4D"/>
    <w:rsid w:val="003B1F51"/>
    <w:rsid w:val="003C528E"/>
    <w:rsid w:val="003D762B"/>
    <w:rsid w:val="003E7684"/>
    <w:rsid w:val="004147E6"/>
    <w:rsid w:val="00422BDC"/>
    <w:rsid w:val="00423571"/>
    <w:rsid w:val="00443195"/>
    <w:rsid w:val="004D1D69"/>
    <w:rsid w:val="00512595"/>
    <w:rsid w:val="005402F8"/>
    <w:rsid w:val="00545909"/>
    <w:rsid w:val="00556DE9"/>
    <w:rsid w:val="00590263"/>
    <w:rsid w:val="005A2672"/>
    <w:rsid w:val="005B783D"/>
    <w:rsid w:val="005C3011"/>
    <w:rsid w:val="00606E5A"/>
    <w:rsid w:val="00623DD4"/>
    <w:rsid w:val="00634832"/>
    <w:rsid w:val="00640216"/>
    <w:rsid w:val="006478A8"/>
    <w:rsid w:val="006507C7"/>
    <w:rsid w:val="006837E3"/>
    <w:rsid w:val="00694C51"/>
    <w:rsid w:val="006A5D18"/>
    <w:rsid w:val="007161E7"/>
    <w:rsid w:val="00731684"/>
    <w:rsid w:val="00740E88"/>
    <w:rsid w:val="00767E00"/>
    <w:rsid w:val="00770AC8"/>
    <w:rsid w:val="00770F31"/>
    <w:rsid w:val="00776BD8"/>
    <w:rsid w:val="00783573"/>
    <w:rsid w:val="007974F5"/>
    <w:rsid w:val="007B1BAD"/>
    <w:rsid w:val="007D383F"/>
    <w:rsid w:val="00814814"/>
    <w:rsid w:val="00815A4D"/>
    <w:rsid w:val="00830769"/>
    <w:rsid w:val="00861AF4"/>
    <w:rsid w:val="00882AA1"/>
    <w:rsid w:val="00883CF8"/>
    <w:rsid w:val="00897EB9"/>
    <w:rsid w:val="008A679B"/>
    <w:rsid w:val="008C68BF"/>
    <w:rsid w:val="008D729E"/>
    <w:rsid w:val="008E0484"/>
    <w:rsid w:val="008F0E85"/>
    <w:rsid w:val="008F420D"/>
    <w:rsid w:val="0090639E"/>
    <w:rsid w:val="009125F4"/>
    <w:rsid w:val="00922F5F"/>
    <w:rsid w:val="009247BC"/>
    <w:rsid w:val="00924B94"/>
    <w:rsid w:val="00940B6D"/>
    <w:rsid w:val="009523D4"/>
    <w:rsid w:val="009750F6"/>
    <w:rsid w:val="00982BB4"/>
    <w:rsid w:val="00991270"/>
    <w:rsid w:val="009A4A0B"/>
    <w:rsid w:val="009D05F3"/>
    <w:rsid w:val="009E7AAD"/>
    <w:rsid w:val="009F4270"/>
    <w:rsid w:val="00A003EB"/>
    <w:rsid w:val="00A54D3F"/>
    <w:rsid w:val="00A63612"/>
    <w:rsid w:val="00A66681"/>
    <w:rsid w:val="00A85F9A"/>
    <w:rsid w:val="00A97C4E"/>
    <w:rsid w:val="00AB1549"/>
    <w:rsid w:val="00AC2B5A"/>
    <w:rsid w:val="00AC60C0"/>
    <w:rsid w:val="00AD4BEE"/>
    <w:rsid w:val="00AE454B"/>
    <w:rsid w:val="00AF72C0"/>
    <w:rsid w:val="00B02CDC"/>
    <w:rsid w:val="00B05C03"/>
    <w:rsid w:val="00B26858"/>
    <w:rsid w:val="00B27528"/>
    <w:rsid w:val="00B36C73"/>
    <w:rsid w:val="00B444AD"/>
    <w:rsid w:val="00B45E38"/>
    <w:rsid w:val="00B60D91"/>
    <w:rsid w:val="00B8350B"/>
    <w:rsid w:val="00B85FE2"/>
    <w:rsid w:val="00B910C9"/>
    <w:rsid w:val="00BA0018"/>
    <w:rsid w:val="00BA0A6D"/>
    <w:rsid w:val="00BA19E0"/>
    <w:rsid w:val="00BA656E"/>
    <w:rsid w:val="00BB2972"/>
    <w:rsid w:val="00BD7795"/>
    <w:rsid w:val="00BE01D1"/>
    <w:rsid w:val="00BE6905"/>
    <w:rsid w:val="00BE741C"/>
    <w:rsid w:val="00C037AB"/>
    <w:rsid w:val="00CB430B"/>
    <w:rsid w:val="00CD5CAD"/>
    <w:rsid w:val="00CF6F11"/>
    <w:rsid w:val="00D0792A"/>
    <w:rsid w:val="00D104B8"/>
    <w:rsid w:val="00D3670F"/>
    <w:rsid w:val="00D405BF"/>
    <w:rsid w:val="00D4625C"/>
    <w:rsid w:val="00D54BF5"/>
    <w:rsid w:val="00D55576"/>
    <w:rsid w:val="00D5717B"/>
    <w:rsid w:val="00D5729C"/>
    <w:rsid w:val="00D66628"/>
    <w:rsid w:val="00D70684"/>
    <w:rsid w:val="00D7188D"/>
    <w:rsid w:val="00D77B05"/>
    <w:rsid w:val="00D77D1A"/>
    <w:rsid w:val="00D953CE"/>
    <w:rsid w:val="00DA1DFE"/>
    <w:rsid w:val="00DB78B6"/>
    <w:rsid w:val="00DC4105"/>
    <w:rsid w:val="00DC4D95"/>
    <w:rsid w:val="00DD6775"/>
    <w:rsid w:val="00DD7A2D"/>
    <w:rsid w:val="00DE6CFC"/>
    <w:rsid w:val="00E146E6"/>
    <w:rsid w:val="00E17634"/>
    <w:rsid w:val="00E306CA"/>
    <w:rsid w:val="00E44061"/>
    <w:rsid w:val="00E526B4"/>
    <w:rsid w:val="00E67A9D"/>
    <w:rsid w:val="00EA4956"/>
    <w:rsid w:val="00EC3EED"/>
    <w:rsid w:val="00EC6A19"/>
    <w:rsid w:val="00EC7E27"/>
    <w:rsid w:val="00ED500E"/>
    <w:rsid w:val="00ED5887"/>
    <w:rsid w:val="00F031E6"/>
    <w:rsid w:val="00F06433"/>
    <w:rsid w:val="00F271D9"/>
    <w:rsid w:val="00F42E0E"/>
    <w:rsid w:val="00F5739B"/>
    <w:rsid w:val="00F9085D"/>
    <w:rsid w:val="00FB01B0"/>
    <w:rsid w:val="00FD0B00"/>
    <w:rsid w:val="00FD3BF3"/>
    <w:rsid w:val="00FE14F7"/>
    <w:rsid w:val="00FE2442"/>
    <w:rsid w:val="094E2BD0"/>
    <w:rsid w:val="13F82FFB"/>
    <w:rsid w:val="2ED967AD"/>
    <w:rsid w:val="600818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63E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14:ligatures w14:val="standardContextual"/>
    </w:rPr>
  </w:style>
  <w:style w:type="paragraph" w:styleId="1">
    <w:name w:val="heading 1"/>
    <w:basedOn w:val="a"/>
    <w:next w:val="a"/>
    <w:link w:val="1Char"/>
    <w:uiPriority w:val="9"/>
    <w:qFormat/>
    <w:rsid w:val="000462E5"/>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770F3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tabs>
        <w:tab w:val="center" w:pos="4153"/>
        <w:tab w:val="right" w:pos="8306"/>
      </w:tabs>
      <w:snapToGrid w:val="0"/>
      <w:jc w:val="center"/>
    </w:pPr>
    <w:rPr>
      <w:sz w:val="18"/>
      <w:szCs w:val="18"/>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styleId="a5">
    <w:name w:val="List Paragraph"/>
    <w:basedOn w:val="a"/>
    <w:uiPriority w:val="34"/>
    <w:qFormat/>
    <w:pPr>
      <w:ind w:firstLineChars="200" w:firstLine="420"/>
    </w:pPr>
  </w:style>
  <w:style w:type="paragraph" w:styleId="a6">
    <w:name w:val="Normal (Web)"/>
    <w:basedOn w:val="a"/>
    <w:uiPriority w:val="99"/>
    <w:unhideWhenUsed/>
    <w:rsid w:val="00EA4956"/>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Char">
    <w:name w:val="标题 1 Char"/>
    <w:basedOn w:val="a0"/>
    <w:link w:val="1"/>
    <w:uiPriority w:val="9"/>
    <w:rsid w:val="000462E5"/>
    <w:rPr>
      <w:b/>
      <w:bCs/>
      <w:kern w:val="44"/>
      <w:sz w:val="44"/>
      <w:szCs w:val="44"/>
      <w14:ligatures w14:val="standardContextual"/>
    </w:rPr>
  </w:style>
  <w:style w:type="character" w:customStyle="1" w:styleId="2Char">
    <w:name w:val="标题 2 Char"/>
    <w:basedOn w:val="a0"/>
    <w:link w:val="2"/>
    <w:uiPriority w:val="9"/>
    <w:rsid w:val="00770F31"/>
    <w:rPr>
      <w:rFonts w:asciiTheme="majorHAnsi" w:eastAsiaTheme="majorEastAsia" w:hAnsiTheme="majorHAnsi" w:cstheme="majorBidi"/>
      <w:b/>
      <w:bCs/>
      <w:kern w:val="2"/>
      <w:sz w:val="32"/>
      <w:szCs w:val="32"/>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14:ligatures w14:val="standardContextual"/>
    </w:rPr>
  </w:style>
  <w:style w:type="paragraph" w:styleId="1">
    <w:name w:val="heading 1"/>
    <w:basedOn w:val="a"/>
    <w:next w:val="a"/>
    <w:link w:val="1Char"/>
    <w:uiPriority w:val="9"/>
    <w:qFormat/>
    <w:rsid w:val="000462E5"/>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770F3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tabs>
        <w:tab w:val="center" w:pos="4153"/>
        <w:tab w:val="right" w:pos="8306"/>
      </w:tabs>
      <w:snapToGrid w:val="0"/>
      <w:jc w:val="center"/>
    </w:pPr>
    <w:rPr>
      <w:sz w:val="18"/>
      <w:szCs w:val="18"/>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styleId="a5">
    <w:name w:val="List Paragraph"/>
    <w:basedOn w:val="a"/>
    <w:uiPriority w:val="34"/>
    <w:qFormat/>
    <w:pPr>
      <w:ind w:firstLineChars="200" w:firstLine="420"/>
    </w:pPr>
  </w:style>
  <w:style w:type="paragraph" w:styleId="a6">
    <w:name w:val="Normal (Web)"/>
    <w:basedOn w:val="a"/>
    <w:uiPriority w:val="99"/>
    <w:unhideWhenUsed/>
    <w:rsid w:val="00EA4956"/>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Char">
    <w:name w:val="标题 1 Char"/>
    <w:basedOn w:val="a0"/>
    <w:link w:val="1"/>
    <w:uiPriority w:val="9"/>
    <w:rsid w:val="000462E5"/>
    <w:rPr>
      <w:b/>
      <w:bCs/>
      <w:kern w:val="44"/>
      <w:sz w:val="44"/>
      <w:szCs w:val="44"/>
      <w14:ligatures w14:val="standardContextual"/>
    </w:rPr>
  </w:style>
  <w:style w:type="character" w:customStyle="1" w:styleId="2Char">
    <w:name w:val="标题 2 Char"/>
    <w:basedOn w:val="a0"/>
    <w:link w:val="2"/>
    <w:uiPriority w:val="9"/>
    <w:rsid w:val="00770F31"/>
    <w:rPr>
      <w:rFonts w:asciiTheme="majorHAnsi" w:eastAsiaTheme="majorEastAsia" w:hAnsiTheme="majorHAnsi" w:cstheme="majorBidi"/>
      <w:b/>
      <w:bCs/>
      <w:kern w:val="2"/>
      <w:sz w:val="32"/>
      <w:szCs w:val="3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455638">
      <w:bodyDiv w:val="1"/>
      <w:marLeft w:val="0"/>
      <w:marRight w:val="0"/>
      <w:marTop w:val="0"/>
      <w:marBottom w:val="0"/>
      <w:divBdr>
        <w:top w:val="none" w:sz="0" w:space="0" w:color="auto"/>
        <w:left w:val="none" w:sz="0" w:space="0" w:color="auto"/>
        <w:bottom w:val="none" w:sz="0" w:space="0" w:color="auto"/>
        <w:right w:val="none" w:sz="0" w:space="0" w:color="auto"/>
      </w:divBdr>
    </w:div>
    <w:div w:id="1056513147">
      <w:bodyDiv w:val="1"/>
      <w:marLeft w:val="0"/>
      <w:marRight w:val="0"/>
      <w:marTop w:val="0"/>
      <w:marBottom w:val="0"/>
      <w:divBdr>
        <w:top w:val="none" w:sz="0" w:space="0" w:color="auto"/>
        <w:left w:val="none" w:sz="0" w:space="0" w:color="auto"/>
        <w:bottom w:val="none" w:sz="0" w:space="0" w:color="auto"/>
        <w:right w:val="none" w:sz="0" w:space="0" w:color="auto"/>
      </w:divBdr>
    </w:div>
    <w:div w:id="13239726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1142</Words>
  <Characters>6510</Characters>
  <Application>Microsoft Office Word</Application>
  <DocSecurity>0</DocSecurity>
  <Lines>54</Lines>
  <Paragraphs>15</Paragraphs>
  <ScaleCrop>false</ScaleCrop>
  <Company>Microsoft</Company>
  <LinksUpToDate>false</LinksUpToDate>
  <CharactersWithSpaces>7637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2300533099@qq.com</dc:creator>
  <cp:lastModifiedBy>胡波</cp:lastModifiedBy>
  <cp:revision>3</cp:revision>
  <dcterms:created xsi:type="dcterms:W3CDTF">2025-03-11T04:22:00Z</dcterms:created>
  <dcterms:modified xsi:type="dcterms:W3CDTF">2025-03-11T04:22:00Z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